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34AA" w:rsidRPr="00646C57" w:rsidRDefault="006434AA" w:rsidP="006434AA">
      <w:pPr>
        <w:spacing w:after="0" w:line="36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sl-SI"/>
        </w:rPr>
      </w:pPr>
      <w:r>
        <w:rPr>
          <w:rFonts w:ascii="Arial" w:eastAsia="Times New Roman" w:hAnsi="Arial" w:cs="Arial"/>
          <w:b/>
          <w:bCs/>
          <w:sz w:val="28"/>
          <w:szCs w:val="28"/>
          <w:lang w:eastAsia="sl-SI"/>
        </w:rPr>
        <w:t>Skalarna in vektorska polja v Mathematici</w:t>
      </w:r>
    </w:p>
    <w:p w:rsidR="006434AA" w:rsidRPr="00646C57" w:rsidRDefault="006434AA" w:rsidP="006434AA">
      <w:pPr>
        <w:spacing w:after="0" w:line="360" w:lineRule="auto"/>
        <w:jc w:val="center"/>
        <w:rPr>
          <w:rFonts w:ascii="Arial" w:eastAsia="Times New Roman" w:hAnsi="Arial" w:cs="Arial"/>
          <w:bCs/>
          <w:sz w:val="28"/>
          <w:szCs w:val="28"/>
          <w:lang w:eastAsia="sl-SI"/>
        </w:rPr>
      </w:pPr>
    </w:p>
    <w:p w:rsidR="006434AA" w:rsidRPr="00646C57" w:rsidRDefault="006434AA" w:rsidP="006434AA">
      <w:pPr>
        <w:spacing w:after="0" w:line="360" w:lineRule="auto"/>
        <w:jc w:val="center"/>
        <w:rPr>
          <w:rFonts w:ascii="Arial" w:eastAsia="Times New Roman" w:hAnsi="Arial" w:cs="Arial"/>
          <w:bCs/>
          <w:sz w:val="28"/>
          <w:szCs w:val="28"/>
          <w:lang w:eastAsia="sl-SI"/>
        </w:rPr>
      </w:pPr>
      <w:r>
        <w:rPr>
          <w:rFonts w:ascii="Arial" w:eastAsia="Times New Roman" w:hAnsi="Arial" w:cs="Arial"/>
          <w:b/>
          <w:bCs/>
          <w:sz w:val="28"/>
          <w:szCs w:val="28"/>
          <w:lang w:eastAsia="sl-SI"/>
        </w:rPr>
        <w:t>Scalar and vector fields in Mathematica</w:t>
      </w:r>
    </w:p>
    <w:p w:rsidR="006434AA" w:rsidRPr="00646C57" w:rsidRDefault="006434AA" w:rsidP="006434AA">
      <w:pPr>
        <w:spacing w:after="0" w:line="360" w:lineRule="auto"/>
        <w:jc w:val="center"/>
        <w:rPr>
          <w:rFonts w:ascii="Arial" w:eastAsia="Times New Roman" w:hAnsi="Arial" w:cs="Arial"/>
          <w:b/>
          <w:bCs/>
          <w:sz w:val="28"/>
          <w:szCs w:val="28"/>
          <w:lang w:eastAsia="sl-SI"/>
        </w:rPr>
      </w:pPr>
    </w:p>
    <w:p w:rsidR="006434AA" w:rsidRPr="00646C57" w:rsidRDefault="006434AA" w:rsidP="006434AA">
      <w:pPr>
        <w:spacing w:after="0" w:line="360" w:lineRule="auto"/>
        <w:jc w:val="center"/>
        <w:rPr>
          <w:rFonts w:ascii="Arial" w:eastAsia="Times New Roman" w:hAnsi="Arial" w:cs="Arial"/>
          <w:b/>
          <w:bCs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Vili Volčini</w:t>
      </w:r>
    </w:p>
    <w:p w:rsidR="006434AA" w:rsidRPr="00646C57" w:rsidRDefault="001635EF" w:rsidP="006434AA">
      <w:pPr>
        <w:spacing w:after="0" w:line="360" w:lineRule="auto"/>
        <w:jc w:val="center"/>
        <w:rPr>
          <w:rFonts w:ascii="Arial" w:eastAsia="Times New Roman" w:hAnsi="Arial" w:cs="Arial"/>
          <w:bCs/>
          <w:szCs w:val="24"/>
          <w:lang w:eastAsia="sl-SI"/>
        </w:rPr>
      </w:pPr>
      <w:hyperlink r:id="rId5" w:history="1">
        <w:r w:rsidR="002C6AEC" w:rsidRPr="00DE5867">
          <w:rPr>
            <w:rStyle w:val="Hyperlink"/>
            <w:rFonts w:ascii="Arial" w:eastAsia="Times New Roman" w:hAnsi="Arial" w:cs="Arial"/>
            <w:b/>
            <w:bCs/>
            <w:sz w:val="24"/>
            <w:szCs w:val="24"/>
            <w:lang w:eastAsia="sl-SI"/>
          </w:rPr>
          <w:t>vilivolcini@gmail.com</w:t>
        </w:r>
      </w:hyperlink>
      <w:r w:rsidR="002C6AEC"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, </w:t>
      </w:r>
      <w:hyperlink r:id="rId6" w:history="1">
        <w:r w:rsidR="002C6AEC" w:rsidRPr="00DE5867">
          <w:rPr>
            <w:rStyle w:val="Hyperlink"/>
            <w:rFonts w:ascii="Arial" w:eastAsia="Times New Roman" w:hAnsi="Arial" w:cs="Arial"/>
            <w:b/>
            <w:bCs/>
            <w:sz w:val="24"/>
            <w:szCs w:val="24"/>
            <w:lang w:eastAsia="sl-SI"/>
          </w:rPr>
          <w:t>vili.volcini@student.fmf.uni-lj.si</w:t>
        </w:r>
      </w:hyperlink>
      <w:r w:rsidR="002C6AEC"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</w:t>
      </w:r>
    </w:p>
    <w:p w:rsidR="006434AA" w:rsidRPr="00646C57" w:rsidRDefault="006434AA" w:rsidP="006434AA">
      <w:pPr>
        <w:spacing w:after="0" w:line="360" w:lineRule="auto"/>
        <w:jc w:val="center"/>
        <w:rPr>
          <w:rFonts w:ascii="Arial" w:eastAsia="Times New Roman" w:hAnsi="Arial" w:cs="Arial"/>
          <w:sz w:val="24"/>
          <w:szCs w:val="24"/>
          <w:lang w:eastAsia="sl-SI"/>
        </w:rPr>
      </w:pPr>
    </w:p>
    <w:p w:rsidR="006434AA" w:rsidRPr="00646C57" w:rsidRDefault="006434AA" w:rsidP="006434AA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sl-SI"/>
        </w:rPr>
      </w:pPr>
    </w:p>
    <w:p w:rsidR="006434AA" w:rsidRDefault="000B46A8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Povzetek</w:t>
      </w:r>
    </w:p>
    <w:p w:rsidR="006434AA" w:rsidRDefault="006434AA" w:rsidP="006434AA">
      <w:pPr>
        <w:spacing w:after="0" w:line="240" w:lineRule="auto"/>
        <w:jc w:val="both"/>
        <w:rPr>
          <w:rFonts w:ascii="Arial" w:eastAsia="Times New Roman" w:hAnsi="Arial" w:cs="Arial"/>
          <w:iCs/>
          <w:szCs w:val="24"/>
          <w:lang w:eastAsia="sl-SI"/>
        </w:rPr>
      </w:pP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V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>tem povzetku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 xml:space="preserve">bom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prestavil glavno idejo </w:t>
      </w:r>
      <w:r w:rsidR="00B30E13">
        <w:rPr>
          <w:rFonts w:ascii="Arial" w:eastAsia="Times New Roman" w:hAnsi="Arial" w:cs="Arial"/>
          <w:iCs/>
          <w:szCs w:val="24"/>
          <w:lang w:eastAsia="sl-SI"/>
        </w:rPr>
        <w:t>skalarnih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 ter vektorskih polj. Prikazal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 xml:space="preserve">bom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tudi </w:t>
      </w:r>
      <w:r w:rsidR="000B46A8" w:rsidRPr="00E83E91">
        <w:rPr>
          <w:rFonts w:ascii="Arial" w:eastAsia="Times New Roman" w:hAnsi="Arial" w:cs="Arial"/>
          <w:iCs/>
          <w:szCs w:val="24"/>
          <w:lang w:eastAsia="sl-SI"/>
        </w:rPr>
        <w:t xml:space="preserve">risalne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>funkcije od Mathematice, s katerimi se izrisuje</w:t>
      </w:r>
      <w:r w:rsidR="004B65EE">
        <w:rPr>
          <w:rFonts w:ascii="Arial" w:eastAsia="Times New Roman" w:hAnsi="Arial" w:cs="Arial"/>
          <w:iCs/>
          <w:szCs w:val="24"/>
          <w:lang w:eastAsia="sl-SI"/>
        </w:rPr>
        <w:t>jo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 skalarna ter vektorska polja.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 xml:space="preserve">Prikazal bom tudi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>nekaj osnovnih primerov skalarnih polj ter vektorskih polj</w:t>
      </w:r>
      <w:r w:rsidR="004B65EE">
        <w:rPr>
          <w:rFonts w:ascii="Arial" w:eastAsia="Times New Roman" w:hAnsi="Arial" w:cs="Arial"/>
          <w:iCs/>
          <w:szCs w:val="24"/>
          <w:lang w:eastAsia="sl-SI"/>
        </w:rPr>
        <w:t xml:space="preserve"> z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 xml:space="preserve"> elementarnimi funkcijami.</w:t>
      </w:r>
    </w:p>
    <w:p w:rsidR="002942DF" w:rsidRDefault="002942DF" w:rsidP="006434AA">
      <w:pPr>
        <w:spacing w:after="0" w:line="240" w:lineRule="auto"/>
        <w:jc w:val="both"/>
        <w:rPr>
          <w:rFonts w:ascii="Arial" w:eastAsia="Times New Roman" w:hAnsi="Arial" w:cs="Arial"/>
          <w:iCs/>
          <w:szCs w:val="24"/>
          <w:lang w:eastAsia="sl-SI"/>
        </w:rPr>
      </w:pPr>
    </w:p>
    <w:p w:rsidR="002942DF" w:rsidRPr="00E83E91" w:rsidRDefault="002942DF" w:rsidP="006434AA">
      <w:pPr>
        <w:spacing w:after="0" w:line="240" w:lineRule="auto"/>
        <w:jc w:val="both"/>
        <w:rPr>
          <w:rFonts w:ascii="Arial" w:eastAsia="Times New Roman" w:hAnsi="Arial" w:cs="Arial"/>
          <w:iCs/>
          <w:szCs w:val="24"/>
          <w:lang w:eastAsia="sl-SI"/>
        </w:rPr>
      </w:pPr>
    </w:p>
    <w:p w:rsidR="006434AA" w:rsidRDefault="006434AA" w:rsidP="006434AA">
      <w:pPr>
        <w:spacing w:after="0" w:line="240" w:lineRule="auto"/>
        <w:jc w:val="both"/>
        <w:rPr>
          <w:rFonts w:ascii="Arial" w:eastAsia="Times New Roman" w:hAnsi="Arial" w:cs="Arial"/>
          <w:iCs/>
          <w:sz w:val="24"/>
          <w:szCs w:val="24"/>
          <w:lang w:eastAsia="sl-SI"/>
        </w:rPr>
      </w:pPr>
    </w:p>
    <w:p w:rsidR="006434AA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8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Ključne besede</w:t>
      </w:r>
    </w:p>
    <w:p w:rsidR="006434AA" w:rsidRDefault="000B46A8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Skalarno polje, vektorsko polje, Mathematica</w:t>
      </w:r>
    </w:p>
    <w:p w:rsidR="006434AA" w:rsidRPr="00646C57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6434AA" w:rsidRPr="00646C57" w:rsidRDefault="000B46A8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Abstract</w:t>
      </w:r>
    </w:p>
    <w:p w:rsidR="002942DF" w:rsidRPr="00E83E91" w:rsidRDefault="000B46A8" w:rsidP="006434AA">
      <w:pPr>
        <w:spacing w:after="0" w:line="240" w:lineRule="auto"/>
        <w:jc w:val="both"/>
        <w:rPr>
          <w:rFonts w:ascii="Arial" w:eastAsia="Times New Roman" w:hAnsi="Arial" w:cs="Arial"/>
          <w:szCs w:val="24"/>
          <w:lang w:eastAsia="sl-SI"/>
        </w:rPr>
      </w:pPr>
      <w:r w:rsidRPr="00E83E91">
        <w:rPr>
          <w:rFonts w:ascii="Arial" w:eastAsia="Times New Roman" w:hAnsi="Arial" w:cs="Arial"/>
          <w:szCs w:val="24"/>
          <w:lang w:eastAsia="sl-SI"/>
        </w:rPr>
        <w:t xml:space="preserve">In this seminar work I </w:t>
      </w:r>
      <w:r w:rsidR="002942DF">
        <w:rPr>
          <w:rFonts w:ascii="Arial" w:eastAsia="Times New Roman" w:hAnsi="Arial" w:cs="Arial"/>
          <w:szCs w:val="24"/>
          <w:lang w:eastAsia="sl-SI"/>
        </w:rPr>
        <w:t xml:space="preserve">will show </w:t>
      </w:r>
      <w:r w:rsidRPr="00E83E91">
        <w:rPr>
          <w:rFonts w:ascii="Arial" w:eastAsia="Times New Roman" w:hAnsi="Arial" w:cs="Arial"/>
          <w:szCs w:val="24"/>
          <w:lang w:eastAsia="sl-SI"/>
        </w:rPr>
        <w:t xml:space="preserve">main idea about scalar and vector fields. I also </w:t>
      </w:r>
      <w:r w:rsidR="002942DF">
        <w:rPr>
          <w:rFonts w:ascii="Arial" w:eastAsia="Times New Roman" w:hAnsi="Arial" w:cs="Arial"/>
          <w:szCs w:val="24"/>
          <w:lang w:eastAsia="sl-SI"/>
        </w:rPr>
        <w:t>will show</w:t>
      </w:r>
      <w:r w:rsidRPr="00E83E91">
        <w:rPr>
          <w:rFonts w:ascii="Arial" w:eastAsia="Times New Roman" w:hAnsi="Arial" w:cs="Arial"/>
          <w:szCs w:val="24"/>
          <w:lang w:eastAsia="sl-SI"/>
        </w:rPr>
        <w:t xml:space="preserve"> drawing functions of Mathematica, which are good for drawing scalar and vector fields. </w:t>
      </w:r>
      <w:r w:rsidR="002942DF">
        <w:rPr>
          <w:rFonts w:ascii="Arial" w:eastAsia="Times New Roman" w:hAnsi="Arial" w:cs="Arial"/>
          <w:szCs w:val="24"/>
          <w:lang w:eastAsia="sl-SI"/>
        </w:rPr>
        <w:t xml:space="preserve">Some basic scalar and vector functions will be shown too. </w:t>
      </w:r>
    </w:p>
    <w:p w:rsidR="006434AA" w:rsidRPr="00646C57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6434AA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8"/>
          <w:lang w:eastAsia="sl-SI"/>
        </w:rPr>
      </w:pPr>
      <w:r w:rsidRPr="00646C57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Key words</w:t>
      </w:r>
    </w:p>
    <w:p w:rsidR="006434AA" w:rsidRPr="00E83E91" w:rsidRDefault="000B46A8" w:rsidP="006434AA">
      <w:pPr>
        <w:spacing w:after="0" w:line="240" w:lineRule="auto"/>
        <w:jc w:val="both"/>
        <w:rPr>
          <w:rFonts w:ascii="Arial" w:eastAsia="Times New Roman" w:hAnsi="Arial" w:cs="Arial"/>
          <w:bCs/>
          <w:sz w:val="20"/>
          <w:szCs w:val="24"/>
          <w:lang w:eastAsia="sl-SI"/>
        </w:rPr>
      </w:pPr>
      <w:r w:rsidRPr="00E83E91">
        <w:rPr>
          <w:rFonts w:ascii="Arial" w:eastAsia="Times New Roman" w:hAnsi="Arial" w:cs="Arial"/>
          <w:szCs w:val="24"/>
          <w:lang w:eastAsia="sl-SI"/>
        </w:rPr>
        <w:t>Scalar field, vector field, Mathematica</w:t>
      </w:r>
    </w:p>
    <w:p w:rsidR="006434AA" w:rsidRPr="004056AA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sz w:val="24"/>
          <w:szCs w:val="24"/>
          <w:lang w:eastAsia="sl-SI"/>
        </w:rPr>
        <w:br w:type="column"/>
      </w:r>
      <w:r w:rsidR="00DC17D2">
        <w:rPr>
          <w:rFonts w:ascii="Arial" w:eastAsia="Times New Roman" w:hAnsi="Arial" w:cs="Arial"/>
          <w:b/>
          <w:sz w:val="24"/>
          <w:szCs w:val="24"/>
          <w:lang w:eastAsia="sl-SI"/>
        </w:rPr>
        <w:lastRenderedPageBreak/>
        <w:t xml:space="preserve">Uvod </w:t>
      </w:r>
    </w:p>
    <w:p w:rsidR="00AB1274" w:rsidRPr="00E83E91" w:rsidRDefault="00DC50BE" w:rsidP="006434AA">
      <w:pPr>
        <w:spacing w:after="0" w:line="240" w:lineRule="auto"/>
        <w:jc w:val="both"/>
        <w:rPr>
          <w:rFonts w:ascii="Arial" w:eastAsia="Times New Roman" w:hAnsi="Arial" w:cs="Arial"/>
          <w:iCs/>
          <w:szCs w:val="24"/>
          <w:lang w:eastAsia="sl-SI"/>
        </w:rPr>
      </w:pP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Namen tega prispevka je, da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 xml:space="preserve">opišem specifičen Mathematice: </w:t>
      </w:r>
      <w:r w:rsidR="00A22CD0" w:rsidRPr="00E83E91">
        <w:rPr>
          <w:rFonts w:ascii="Arial" w:eastAsia="Times New Roman" w:hAnsi="Arial" w:cs="Arial"/>
          <w:iCs/>
          <w:szCs w:val="24"/>
          <w:lang w:eastAsia="sl-SI"/>
        </w:rPr>
        <w:t xml:space="preserve">Razložil bom idejo skalarnih ter vektorskih polj ter opisal par funkcij iz Mathematice, ki izrisujejo prej omenjena polja. Potem bom primerjal Mathematico z </w:t>
      </w:r>
      <w:r w:rsidR="002942DF">
        <w:rPr>
          <w:rFonts w:ascii="Arial" w:eastAsia="Times New Roman" w:hAnsi="Arial" w:cs="Arial"/>
          <w:iCs/>
          <w:szCs w:val="24"/>
          <w:lang w:eastAsia="sl-SI"/>
        </w:rPr>
        <w:t>podobnimi</w:t>
      </w:r>
      <w:r w:rsidR="00A22CD0" w:rsidRPr="00E83E91">
        <w:rPr>
          <w:rFonts w:ascii="Arial" w:eastAsia="Times New Roman" w:hAnsi="Arial" w:cs="Arial"/>
          <w:iCs/>
          <w:szCs w:val="24"/>
          <w:lang w:eastAsia="sl-SI"/>
        </w:rPr>
        <w:t xml:space="preserve"> programi. </w:t>
      </w:r>
    </w:p>
    <w:p w:rsidR="00AB1274" w:rsidRDefault="00AB1274" w:rsidP="006434AA">
      <w:pPr>
        <w:spacing w:after="0" w:line="240" w:lineRule="auto"/>
        <w:jc w:val="both"/>
        <w:rPr>
          <w:rFonts w:ascii="Arial" w:eastAsia="Times New Roman" w:hAnsi="Arial" w:cs="Arial"/>
          <w:iCs/>
          <w:sz w:val="24"/>
          <w:szCs w:val="24"/>
          <w:lang w:eastAsia="sl-SI"/>
        </w:rPr>
      </w:pPr>
    </w:p>
    <w:p w:rsidR="00DC17D2" w:rsidRPr="00DC17D2" w:rsidRDefault="00DC17D2" w:rsidP="00DC17D2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Skalarna in vektorska polja v Mathematici</w:t>
      </w:r>
    </w:p>
    <w:p w:rsidR="006434AA" w:rsidRPr="00E83E91" w:rsidRDefault="004056AA" w:rsidP="006434AA">
      <w:pPr>
        <w:spacing w:after="0" w:line="240" w:lineRule="auto"/>
        <w:rPr>
          <w:rFonts w:ascii="Arial" w:eastAsia="Times New Roman" w:hAnsi="Arial" w:cs="Arial"/>
          <w:bCs/>
          <w:sz w:val="20"/>
          <w:szCs w:val="24"/>
          <w:lang w:eastAsia="sl-SI"/>
        </w:rPr>
      </w:pP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Skalarna polja in vektorska polja so pogosto videna v matematiki in fiziki, vsaj se z njimi </w:t>
      </w:r>
      <w:r w:rsidR="00BC1B64" w:rsidRPr="00E83E91">
        <w:rPr>
          <w:rFonts w:ascii="Arial" w:eastAsia="Times New Roman" w:hAnsi="Arial" w:cs="Arial"/>
          <w:iCs/>
          <w:szCs w:val="24"/>
          <w:lang w:eastAsia="sl-SI"/>
        </w:rPr>
        <w:t xml:space="preserve">lahko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>modelira naravne pojave. Te naravni pojavi so tok vode, smer vetra, tornado, temperaturne slike – vreme, fizični pritisk, zvočni valovi</w:t>
      </w:r>
      <w:r w:rsidR="00403D5C" w:rsidRPr="00E83E91">
        <w:rPr>
          <w:rFonts w:ascii="Arial" w:eastAsia="Times New Roman" w:hAnsi="Arial" w:cs="Arial"/>
          <w:iCs/>
          <w:szCs w:val="24"/>
          <w:lang w:eastAsia="sl-SI"/>
        </w:rPr>
        <w:t>, elektromagnetne sile</w:t>
      </w:r>
      <w:r w:rsidR="0064736E" w:rsidRPr="00E83E91">
        <w:rPr>
          <w:rFonts w:ascii="Arial" w:eastAsia="Times New Roman" w:hAnsi="Arial" w:cs="Arial"/>
          <w:iCs/>
          <w:szCs w:val="24"/>
          <w:lang w:eastAsia="sl-SI"/>
        </w:rPr>
        <w:t xml:space="preserve">, elektrostatičen potencial </w:t>
      </w:r>
      <w:hyperlink r:id="rId7" w:history="1">
        <w:r w:rsidR="000D4BD3" w:rsidRPr="00E83E91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 xml:space="preserve"> [Electric Fields of Point Charges (1)]</w:t>
        </w:r>
      </w:hyperlink>
      <w:r w:rsidR="000D4BD3" w:rsidRPr="00E83E91">
        <w:rPr>
          <w:rStyle w:val="Hyperlink"/>
          <w:rFonts w:ascii="Arial" w:eastAsia="Times New Roman" w:hAnsi="Arial" w:cs="Arial"/>
          <w:bCs/>
          <w:szCs w:val="24"/>
          <w:lang w:eastAsia="sl-SI"/>
        </w:rPr>
        <w:t xml:space="preserve"> 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in tako naprej. Skalarna &amp; vektorska polja se pogosto pojavljajo tudi v računalniškem svetu, posebej pri analiziranju ter obdelavi medijev, </w:t>
      </w:r>
      <w:r w:rsidR="00BC1B64" w:rsidRPr="00E83E91">
        <w:rPr>
          <w:rFonts w:ascii="Arial" w:eastAsia="Times New Roman" w:hAnsi="Arial" w:cs="Arial"/>
          <w:iCs/>
          <w:szCs w:val="24"/>
          <w:lang w:eastAsia="sl-SI"/>
        </w:rPr>
        <w:t>kot so slika in posnetki, ter seveda</w:t>
      </w:r>
      <w:r w:rsidRPr="00E83E91">
        <w:rPr>
          <w:rFonts w:ascii="Arial" w:eastAsia="Times New Roman" w:hAnsi="Arial" w:cs="Arial"/>
          <w:iCs/>
          <w:szCs w:val="24"/>
          <w:lang w:eastAsia="sl-SI"/>
        </w:rPr>
        <w:t xml:space="preserve"> računalniški vid.  </w:t>
      </w:r>
    </w:p>
    <w:p w:rsidR="00F61F08" w:rsidRPr="00E83E91" w:rsidRDefault="0061159B" w:rsidP="006434AA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  <w:r w:rsidRPr="00E83E91">
        <w:rPr>
          <w:rFonts w:ascii="Arial" w:eastAsia="Times New Roman" w:hAnsi="Arial" w:cs="Arial"/>
          <w:szCs w:val="24"/>
          <w:lang w:eastAsia="sl-SI"/>
        </w:rPr>
        <w:t>Mathematica podpira kar nekaj funkcij za izrisovanje skalarnih polj ter vektorskih polj. Najbolj po</w:t>
      </w:r>
      <w:r w:rsidR="00762286">
        <w:rPr>
          <w:rFonts w:ascii="Arial" w:eastAsia="Times New Roman" w:hAnsi="Arial" w:cs="Arial"/>
          <w:szCs w:val="24"/>
          <w:lang w:eastAsia="sl-SI"/>
        </w:rPr>
        <w:t xml:space="preserve">gosta skalarna polja, ki se </w:t>
      </w:r>
      <w:r w:rsidRPr="00E83E91">
        <w:rPr>
          <w:rFonts w:ascii="Arial" w:eastAsia="Times New Roman" w:hAnsi="Arial" w:cs="Arial"/>
          <w:szCs w:val="24"/>
          <w:lang w:eastAsia="sl-SI"/>
        </w:rPr>
        <w:t>izrisuje</w:t>
      </w:r>
      <w:r w:rsidR="00762286">
        <w:rPr>
          <w:rFonts w:ascii="Arial" w:eastAsia="Times New Roman" w:hAnsi="Arial" w:cs="Arial"/>
          <w:szCs w:val="24"/>
          <w:lang w:eastAsia="sl-SI"/>
        </w:rPr>
        <w:t>jo</w:t>
      </w:r>
      <w:r w:rsidRPr="00E83E91">
        <w:rPr>
          <w:rFonts w:ascii="Arial" w:eastAsia="Times New Roman" w:hAnsi="Arial" w:cs="Arial"/>
          <w:szCs w:val="24"/>
          <w:lang w:eastAsia="sl-SI"/>
        </w:rPr>
        <w:t>, so dvodimenzionalna polja, enako to velja tudi za vektorska polja. Mathematica podpira tudi izris tridimenzionalnih</w:t>
      </w:r>
      <w:r w:rsidR="00F61F08" w:rsidRPr="00E83E91">
        <w:rPr>
          <w:rFonts w:ascii="Arial" w:eastAsia="Times New Roman" w:hAnsi="Arial" w:cs="Arial"/>
          <w:szCs w:val="24"/>
          <w:lang w:eastAsia="sl-SI"/>
        </w:rPr>
        <w:t xml:space="preserve"> skalarnih in vektorskih polj. </w:t>
      </w:r>
    </w:p>
    <w:p w:rsidR="004234C9" w:rsidRPr="0061159B" w:rsidRDefault="004234C9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4068BD" w:rsidRPr="00D00ACD" w:rsidRDefault="00403D5C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N</w:t>
      </w:r>
      <w:r w:rsidR="00AC53A1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avadna funkcija</w:t>
      </w:r>
    </w:p>
    <w:p w:rsidR="00D00ACD" w:rsidRPr="00E83E91" w:rsidRDefault="00D00AC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Navadna funkcija ima </w:t>
      </w:r>
      <w:r w:rsidR="00E040C5" w:rsidRPr="00E83E91">
        <w:rPr>
          <w:rFonts w:ascii="Arial" w:eastAsia="Times New Roman" w:hAnsi="Arial" w:cs="Arial"/>
          <w:bCs/>
          <w:szCs w:val="24"/>
          <w:lang w:eastAsia="sl-SI"/>
        </w:rPr>
        <w:t>en vhodni argument – skalar ter vrne</w:t>
      </w: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 skalar.</w:t>
      </w:r>
    </w:p>
    <w:p w:rsidR="004068BD" w:rsidRPr="00E83E91" w:rsidRDefault="004068BD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x</m:t>
          </m:r>
          <m:r>
            <m:rPr>
              <m:scr m:val="double-struck"/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R</m:t>
          </m:r>
        </m:oMath>
      </m:oMathPara>
    </w:p>
    <w:p w:rsidR="004068BD" w:rsidRPr="00E83E91" w:rsidRDefault="004068BD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y</m:t>
          </m:r>
          <m:r>
            <m:rPr>
              <m:scr m:val="double-struck"/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R</m:t>
          </m:r>
        </m:oMath>
      </m:oMathPara>
    </w:p>
    <w:p w:rsidR="00AC53A1" w:rsidRPr="00E83E91" w:rsidRDefault="004068B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f</m:t>
          </m:r>
          <m:d>
            <m:dPr>
              <m:ctrlPr>
                <w:rPr>
                  <w:rFonts w:ascii="Cambria Math" w:eastAsia="Times New Roman" w:hAnsi="Cambria Math" w:cs="Arial"/>
                  <w:bCs/>
                  <w:i/>
                  <w:szCs w:val="24"/>
                  <w:lang w:eastAsia="sl-SI"/>
                </w:rPr>
              </m:ctrlPr>
            </m:dPr>
            <m:e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>x</m:t>
              </m:r>
            </m:e>
          </m:d>
          <m:r>
            <w:rPr>
              <w:rFonts w:ascii="Cambria Math" w:eastAsia="Times New Roman" w:hAnsi="Cambria Math" w:cs="Arial"/>
              <w:szCs w:val="24"/>
              <w:lang w:eastAsia="sl-SI"/>
            </w:rPr>
            <m:t>=y</m:t>
          </m:r>
        </m:oMath>
      </m:oMathPara>
    </w:p>
    <w:p w:rsidR="00D00ACD" w:rsidRDefault="00D00ACD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AC53A1" w:rsidRDefault="00AC53A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Skalarno polje</w:t>
      </w:r>
    </w:p>
    <w:p w:rsidR="00AC53A1" w:rsidRPr="00E83E91" w:rsidRDefault="00D00AC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Skalarna polja ima</w:t>
      </w:r>
      <w:r w:rsidR="00E040C5" w:rsidRPr="00E83E91">
        <w:rPr>
          <w:rFonts w:ascii="Arial" w:eastAsia="Times New Roman" w:hAnsi="Arial" w:cs="Arial"/>
          <w:bCs/>
          <w:szCs w:val="24"/>
          <w:lang w:eastAsia="sl-SI"/>
        </w:rPr>
        <w:t>jo</w:t>
      </w: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 en </w:t>
      </w:r>
      <w:r w:rsidR="00E040C5" w:rsidRPr="00E83E91">
        <w:rPr>
          <w:rFonts w:ascii="Arial" w:eastAsia="Times New Roman" w:hAnsi="Arial" w:cs="Arial"/>
          <w:bCs/>
          <w:szCs w:val="24"/>
          <w:lang w:eastAsia="sl-SI"/>
        </w:rPr>
        <w:t>vhodni</w:t>
      </w: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 argument –</w:t>
      </w:r>
      <w:r w:rsidR="00E040C5" w:rsidRPr="00E83E91">
        <w:rPr>
          <w:rFonts w:ascii="Arial" w:eastAsia="Times New Roman" w:hAnsi="Arial" w:cs="Arial"/>
          <w:bCs/>
          <w:szCs w:val="24"/>
          <w:lang w:eastAsia="sl-SI"/>
        </w:rPr>
        <w:t xml:space="preserve"> vektor, ter vrnejo </w:t>
      </w:r>
      <w:r w:rsidR="00230B0B" w:rsidRPr="00E83E91">
        <w:rPr>
          <w:rFonts w:ascii="Arial" w:eastAsia="Times New Roman" w:hAnsi="Arial" w:cs="Arial"/>
          <w:bCs/>
          <w:szCs w:val="24"/>
          <w:lang w:eastAsia="sl-SI"/>
        </w:rPr>
        <w:t>skalar.</w:t>
      </w:r>
    </w:p>
    <w:p w:rsidR="00E040C5" w:rsidRPr="00E83E91" w:rsidRDefault="001635EF" w:rsidP="00E040C5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acc>
            <m:accPr>
              <m:chr m:val="⃑"/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accPr>
            <m:e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>v</m:t>
              </m:r>
            </m:e>
          </m:acc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</m:t>
          </m:r>
          <m:sSup>
            <m:sSupPr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sSupPr>
            <m:e>
              <m:r>
                <m:rPr>
                  <m:scr m:val="double-struck"/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R</m:t>
              </m:r>
            </m:e>
            <m:sup>
              <m:r>
                <m:rPr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n</m:t>
              </m:r>
            </m:sup>
          </m:sSup>
        </m:oMath>
      </m:oMathPara>
    </w:p>
    <w:p w:rsidR="00E040C5" w:rsidRPr="00E83E91" w:rsidRDefault="004234C9" w:rsidP="00E040C5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λ</m:t>
          </m:r>
          <m:r>
            <m:rPr>
              <m:scr m:val="double-struck"/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R</m:t>
          </m:r>
        </m:oMath>
      </m:oMathPara>
    </w:p>
    <w:p w:rsidR="00E040C5" w:rsidRPr="00E83E91" w:rsidRDefault="00E040C5" w:rsidP="00E040C5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>
        <m:r>
          <w:rPr>
            <w:rFonts w:ascii="Cambria Math" w:eastAsia="Times New Roman" w:hAnsi="Cambria Math" w:cs="Arial"/>
            <w:szCs w:val="24"/>
            <w:lang w:eastAsia="sl-SI"/>
          </w:rPr>
          <m:t>f</m:t>
        </m:r>
        <m:d>
          <m:d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dPr>
          <m:e>
            <m:acc>
              <m:accPr>
                <m:chr m:val="⃑"/>
                <m:ctrlPr>
                  <w:rPr>
                    <w:rFonts w:ascii="Cambria Math" w:eastAsia="Times New Roman" w:hAnsi="Cambria Math" w:cs="Arial"/>
                    <w:b/>
                    <w:bCs/>
                    <w:i/>
                    <w:szCs w:val="24"/>
                    <w:lang w:eastAsia="sl-SI"/>
                  </w:rPr>
                </m:ctrlPr>
              </m:accPr>
              <m:e>
                <m:r>
                  <w:rPr>
                    <w:rFonts w:ascii="Cambria Math" w:eastAsia="Times New Roman" w:hAnsi="Cambria Math" w:cs="Arial"/>
                    <w:szCs w:val="24"/>
                    <w:lang w:eastAsia="sl-SI"/>
                  </w:rPr>
                  <m:t>v</m:t>
                </m:r>
              </m:e>
            </m:acc>
            <m:r>
              <m:rPr>
                <m:sty m:val="bi"/>
              </m:rPr>
              <w:rPr>
                <w:rFonts w:ascii="Cambria Math" w:eastAsia="Times New Roman" w:hAnsi="Cambria Math" w:cs="Arial"/>
                <w:szCs w:val="24"/>
                <w:lang w:eastAsia="sl-SI"/>
              </w:rPr>
              <m:t xml:space="preserve"> </m:t>
            </m:r>
          </m:e>
        </m:d>
        <m:r>
          <w:rPr>
            <w:rFonts w:ascii="Cambria Math" w:eastAsia="Times New Roman" w:hAnsi="Cambria Math" w:cs="Arial"/>
            <w:szCs w:val="24"/>
            <w:lang w:eastAsia="sl-SI"/>
          </w:rPr>
          <m:t>=λ</m:t>
        </m:r>
      </m:oMath>
      <w:r w:rsidR="00230B0B" w:rsidRPr="00E83E91">
        <w:rPr>
          <w:rFonts w:ascii="Arial" w:eastAsia="Times New Roman" w:hAnsi="Arial" w:cs="Arial"/>
          <w:bCs/>
          <w:szCs w:val="24"/>
          <w:lang w:eastAsia="sl-SI"/>
        </w:rPr>
        <w:t xml:space="preserve"> – skalarno polje nam priredi skalar v kateri koli točki vektorskega prostora.</w:t>
      </w:r>
    </w:p>
    <w:p w:rsidR="00D00ACD" w:rsidRPr="00230B0B" w:rsidRDefault="00D00ACD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0B0B" w:rsidRPr="00E83E91" w:rsidRDefault="00230B0B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Obstajajo tudi alternativne notacije za skalarna polja:</w:t>
      </w:r>
    </w:p>
    <w:p w:rsidR="00230B0B" w:rsidRPr="00E83E91" w:rsidRDefault="00230B0B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f</m:t>
          </m:r>
          <m:d>
            <m:dPr>
              <m:ctrlPr>
                <w:rPr>
                  <w:rFonts w:ascii="Cambria Math" w:eastAsia="Times New Roman" w:hAnsi="Cambria Math" w:cs="Arial"/>
                  <w:bCs/>
                  <w:i/>
                  <w:szCs w:val="24"/>
                  <w:lang w:eastAsia="sl-SI"/>
                </w:rPr>
              </m:ctrlPr>
            </m:dPr>
            <m:e>
              <m:acc>
                <m:accPr>
                  <m:chr m:val="⃑"/>
                  <m:ctrlPr>
                    <w:rPr>
                      <w:rFonts w:ascii="Cambria Math" w:eastAsia="Times New Roman" w:hAnsi="Cambria Math" w:cs="Arial"/>
                      <w:bCs/>
                      <w:i/>
                      <w:szCs w:val="24"/>
                      <w:lang w:eastAsia="sl-SI"/>
                    </w:rPr>
                  </m:ctrlPr>
                </m:accPr>
                <m:e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v</m:t>
                  </m:r>
                </m:e>
              </m:acc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 xml:space="preserve"> </m:t>
              </m:r>
            </m:e>
          </m:d>
          <m:r>
            <w:rPr>
              <w:rFonts w:ascii="Cambria Math" w:eastAsia="Times New Roman" w:hAnsi="Cambria Math" w:cs="Arial"/>
              <w:szCs w:val="24"/>
              <w:lang w:eastAsia="sl-SI"/>
            </w:rPr>
            <m:t>=λ</m:t>
          </m:r>
        </m:oMath>
      </m:oMathPara>
    </w:p>
    <w:p w:rsidR="00230B0B" w:rsidRPr="00E83E91" w:rsidRDefault="00230B0B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f</m:t>
          </m:r>
          <m:d>
            <m:dPr>
              <m:ctrlPr>
                <w:rPr>
                  <w:rFonts w:ascii="Cambria Math" w:eastAsia="Times New Roman" w:hAnsi="Cambria Math" w:cs="Arial"/>
                  <w:bCs/>
                  <w:i/>
                  <w:szCs w:val="24"/>
                  <w:lang w:eastAsia="sl-SI"/>
                </w:rPr>
              </m:ctrlPr>
            </m:dPr>
            <m:e>
              <m:sSub>
                <m:sSubPr>
                  <m:ctrlPr>
                    <w:rPr>
                      <w:rFonts w:ascii="Cambria Math" w:eastAsia="Times New Roman" w:hAnsi="Cambria Math" w:cs="Arial"/>
                      <w:bCs/>
                      <w:i/>
                      <w:szCs w:val="24"/>
                      <w:lang w:eastAsia="sl-SI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v</m:t>
                  </m:r>
                </m:e>
                <m:sub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1</m:t>
                  </m:r>
                </m:sub>
              </m:sSub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>,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bCs/>
                      <w:i/>
                      <w:szCs w:val="24"/>
                      <w:lang w:eastAsia="sl-SI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v</m:t>
                  </m:r>
                </m:e>
                <m:sub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 xml:space="preserve"> , …, 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bCs/>
                      <w:i/>
                      <w:szCs w:val="24"/>
                      <w:lang w:eastAsia="sl-SI"/>
                    </w:rPr>
                  </m:ctrlPr>
                </m:sSubPr>
                <m:e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v</m:t>
                  </m:r>
                </m:e>
                <m:sub>
                  <m: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n</m:t>
                  </m:r>
                </m:sub>
              </m:sSub>
            </m:e>
          </m:d>
          <m:r>
            <w:rPr>
              <w:rFonts w:ascii="Cambria Math" w:eastAsia="Times New Roman" w:hAnsi="Cambria Math" w:cs="Arial"/>
              <w:szCs w:val="24"/>
              <w:lang w:eastAsia="sl-SI"/>
            </w:rPr>
            <m:t>=λ</m:t>
          </m:r>
        </m:oMath>
      </m:oMathPara>
    </w:p>
    <w:p w:rsidR="00230B0B" w:rsidRPr="00E83E91" w:rsidRDefault="00230B0B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Dvodimenzionalno skalarno polje: </w:t>
      </w:r>
    </w:p>
    <w:p w:rsidR="00230B0B" w:rsidRPr="00E83E91" w:rsidRDefault="00230B0B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f(x,y)=λ</m:t>
          </m:r>
        </m:oMath>
      </m:oMathPara>
    </w:p>
    <w:p w:rsidR="00230B0B" w:rsidRPr="00E83E91" w:rsidRDefault="00230B0B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Tridimenzionalno skalarno polje:</w:t>
      </w:r>
    </w:p>
    <w:p w:rsidR="00230B0B" w:rsidRPr="00E83E91" w:rsidRDefault="00230B0B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Arial"/>
              <w:szCs w:val="24"/>
              <w:lang w:eastAsia="sl-SI"/>
            </w:rPr>
            <m:t>f(x,y,z)=λ</m:t>
          </m:r>
        </m:oMath>
      </m:oMathPara>
    </w:p>
    <w:p w:rsidR="00E83E91" w:rsidRDefault="00E83E91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br w:type="page"/>
      </w:r>
    </w:p>
    <w:p w:rsidR="00AC53A1" w:rsidRDefault="00AC53A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Funkcije</w:t>
      </w:r>
      <w:r w:rsidR="00230B0B"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za izris skalarnih polj</w:t>
      </w: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v Mathematici</w:t>
      </w:r>
    </w:p>
    <w:p w:rsidR="00230B0B" w:rsidRPr="00E83E91" w:rsidRDefault="00031D1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Mathematica je kar oborožena s</w:t>
      </w:r>
      <w:r w:rsidR="00230B0B" w:rsidRPr="00E83E91">
        <w:rPr>
          <w:rFonts w:ascii="Arial" w:eastAsia="Times New Roman" w:hAnsi="Arial" w:cs="Arial"/>
          <w:bCs/>
          <w:szCs w:val="24"/>
          <w:lang w:eastAsia="sl-SI"/>
        </w:rPr>
        <w:t xml:space="preserve"> funkcijami za izris dvodimenzionalnih skalarnih polj, ima pa tudi manjšo podporo za tridimenzionalna skalarna polja.</w:t>
      </w:r>
    </w:p>
    <w:p w:rsidR="00230B0B" w:rsidRPr="00E83E91" w:rsidRDefault="00230B0B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Najbolj pogoste funkcije</w:t>
      </w:r>
      <w:r w:rsidR="00043ED5" w:rsidRPr="00E83E91">
        <w:rPr>
          <w:rFonts w:ascii="Arial" w:eastAsia="Times New Roman" w:hAnsi="Arial" w:cs="Arial"/>
          <w:bCs/>
          <w:szCs w:val="24"/>
          <w:lang w:eastAsia="sl-SI"/>
        </w:rPr>
        <w:t xml:space="preserve"> za izris 2D skalarnih polj so:</w:t>
      </w:r>
    </w:p>
    <w:p w:rsidR="00230B0B" w:rsidRPr="00E83E91" w:rsidRDefault="00230B0B" w:rsidP="00230B0B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ContourPlot</w:t>
      </w:r>
    </w:p>
    <w:p w:rsidR="00230B0B" w:rsidRPr="00E83E91" w:rsidRDefault="00230B0B" w:rsidP="00230B0B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DensityPlot</w:t>
      </w:r>
    </w:p>
    <w:p w:rsidR="00230B0B" w:rsidRPr="00E83E91" w:rsidRDefault="00230B0B" w:rsidP="00230B0B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DiscretePlot</w:t>
      </w:r>
    </w:p>
    <w:p w:rsidR="00230B0B" w:rsidRPr="00E83E91" w:rsidRDefault="00230B0B" w:rsidP="00230B0B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Plot3D</w:t>
      </w:r>
    </w:p>
    <w:p w:rsidR="00B87155" w:rsidRDefault="00B87155" w:rsidP="00230B0B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230B0B" w:rsidRDefault="00230B0B" w:rsidP="00230B0B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230B0B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ContourPlot</w:t>
      </w:r>
    </w:p>
    <w:p w:rsidR="00230B0B" w:rsidRDefault="00E83E91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Najbolj pogosta funkcija za izris skalarnih polj je ContourPlot. Ta nam izriše graf v obliki reliefa, tako kot vidim pogosto na geografskih zemljevidih (višina gore).</w:t>
      </w:r>
    </w:p>
    <w:p w:rsidR="00E83E91" w:rsidRPr="00E83E91" w:rsidRDefault="00E83E91" w:rsidP="00230B0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Ta koda nam izriše reliefni graf:</w:t>
      </w:r>
    </w:p>
    <w:p w:rsidR="00230B0B" w:rsidRDefault="00230B0B" w:rsidP="00AC53A1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noProof/>
          <w:sz w:val="24"/>
          <w:szCs w:val="24"/>
          <w:lang w:eastAsia="sl-SI"/>
        </w:rPr>
        <w:drawing>
          <wp:inline distT="0" distB="0" distL="0" distR="0" wp14:anchorId="6ED45766" wp14:editId="6329C695">
            <wp:extent cx="2247900" cy="13165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961" cy="13406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4027" w:rsidRDefault="00B87155" w:rsidP="001E4027">
      <w:pPr>
        <w:keepNext/>
        <w:spacing w:after="0" w:line="360" w:lineRule="auto"/>
        <w:jc w:val="both"/>
      </w:pPr>
      <w:r>
        <w:rPr>
          <w:rFonts w:ascii="Arial" w:eastAsia="Times New Roman" w:hAnsi="Arial" w:cs="Arial"/>
          <w:b/>
          <w:bCs/>
          <w:noProof/>
          <w:sz w:val="24"/>
          <w:szCs w:val="24"/>
          <w:lang w:eastAsia="sl-SI"/>
        </w:rPr>
        <w:drawing>
          <wp:inline distT="0" distB="0" distL="0" distR="0" wp14:anchorId="70AC70B5" wp14:editId="226CC279">
            <wp:extent cx="2562225" cy="256222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562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0B0B" w:rsidRPr="000C7C03" w:rsidRDefault="001E4027" w:rsidP="000C7C03">
      <w:pPr>
        <w:pStyle w:val="Caption"/>
        <w:jc w:val="both"/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1</w:t>
      </w:r>
      <w:r w:rsidR="001635EF">
        <w:rPr>
          <w:noProof/>
        </w:rPr>
        <w:fldChar w:fldCharType="end"/>
      </w:r>
      <w:r>
        <w:t xml:space="preserve"> ContourPlot</w:t>
      </w:r>
    </w:p>
    <w:p w:rsidR="00B37E82" w:rsidRPr="00E83E91" w:rsidRDefault="001E4027" w:rsidP="00AC53A1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>Črte na grafu oziroma »elipsaste« zaprte krivulje ponazarjajo enako vrednost.</w:t>
      </w:r>
      <w:r w:rsidR="00E83E91">
        <w:rPr>
          <w:rFonts w:ascii="Arial" w:eastAsia="Times New Roman" w:hAnsi="Arial" w:cs="Arial"/>
          <w:bCs/>
          <w:szCs w:val="24"/>
          <w:lang w:eastAsia="sl-SI"/>
        </w:rPr>
        <w:t xml:space="preserve"> Bela barva ponazarja večjo vrednost, siva srednjo vrednost, črna pa najnižjo vrednost.  </w:t>
      </w:r>
    </w:p>
    <w:p w:rsidR="00E83E91" w:rsidRDefault="00E83E91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BB1A15" w:rsidRDefault="00BB1A15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E83E91" w:rsidRDefault="00E83E91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br w:type="page"/>
      </w:r>
    </w:p>
    <w:p w:rsidR="00B37E82" w:rsidRDefault="00B37E82" w:rsidP="00AC53A1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DensityPlot</w:t>
      </w:r>
    </w:p>
    <w:p w:rsidR="00B37E82" w:rsidRPr="00E83E91" w:rsidRDefault="00E83E91" w:rsidP="00CF276B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Če </w:t>
      </w:r>
      <w:r>
        <w:rPr>
          <w:rFonts w:ascii="Arial" w:eastAsia="Times New Roman" w:hAnsi="Arial" w:cs="Arial"/>
          <w:bCs/>
          <w:szCs w:val="24"/>
          <w:lang w:eastAsia="sl-SI"/>
        </w:rPr>
        <w:t>pa želimo namesto reliefnega načina izrisati čisti graf</w:t>
      </w:r>
      <w:r w:rsidR="00CF276B">
        <w:rPr>
          <w:rFonts w:ascii="Arial" w:eastAsia="Times New Roman" w:hAnsi="Arial" w:cs="Arial"/>
          <w:bCs/>
          <w:szCs w:val="24"/>
          <w:lang w:eastAsia="sl-SI"/>
        </w:rPr>
        <w:t xml:space="preserve"> oziroma da ima vsak piksel določeno </w:t>
      </w:r>
      <w:r>
        <w:rPr>
          <w:rFonts w:ascii="Arial" w:eastAsia="Times New Roman" w:hAnsi="Arial" w:cs="Arial"/>
          <w:bCs/>
          <w:szCs w:val="24"/>
          <w:lang w:eastAsia="sl-SI"/>
        </w:rPr>
        <w:t>svojo vrednost</w:t>
      </w:r>
      <w:r w:rsidR="00CF276B">
        <w:rPr>
          <w:rFonts w:ascii="Arial" w:eastAsia="Times New Roman" w:hAnsi="Arial" w:cs="Arial"/>
          <w:bCs/>
          <w:szCs w:val="24"/>
          <w:lang w:eastAsia="sl-SI"/>
        </w:rPr>
        <w:t>/barvo</w:t>
      </w:r>
      <w:r>
        <w:rPr>
          <w:rFonts w:ascii="Arial" w:eastAsia="Times New Roman" w:hAnsi="Arial" w:cs="Arial"/>
          <w:bCs/>
          <w:szCs w:val="24"/>
          <w:lang w:eastAsia="sl-SI"/>
        </w:rPr>
        <w:t>, uporabimo DensityPlot. Koda je podobna kot v prejšn</w:t>
      </w:r>
      <w:r w:rsidR="004C0152">
        <w:rPr>
          <w:rFonts w:ascii="Arial" w:eastAsia="Times New Roman" w:hAnsi="Arial" w:cs="Arial"/>
          <w:bCs/>
          <w:szCs w:val="24"/>
          <w:lang w:eastAsia="sl-SI"/>
        </w:rPr>
        <w:t>j</w:t>
      </w:r>
      <w:r>
        <w:rPr>
          <w:rFonts w:ascii="Arial" w:eastAsia="Times New Roman" w:hAnsi="Arial" w:cs="Arial"/>
          <w:bCs/>
          <w:szCs w:val="24"/>
          <w:lang w:eastAsia="sl-SI"/>
        </w:rPr>
        <w:t>em primeru.</w:t>
      </w:r>
    </w:p>
    <w:p w:rsidR="00B37E82" w:rsidRPr="00B37E82" w:rsidRDefault="00B37E82" w:rsidP="00AC53A1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029C7066" wp14:editId="4690ACE8">
            <wp:extent cx="2257425" cy="12610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707" cy="1278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E82" w:rsidRPr="00E83E91" w:rsidRDefault="00E81555" w:rsidP="00AC53A1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83E91">
        <w:rPr>
          <w:rFonts w:ascii="Arial" w:eastAsia="Times New Roman" w:hAnsi="Arial" w:cs="Arial"/>
          <w:bCs/>
          <w:szCs w:val="24"/>
          <w:lang w:eastAsia="sl-SI"/>
        </w:rPr>
        <w:t xml:space="preserve">Graf je prikazan na sliki </w:t>
      </w:r>
      <w:r w:rsidR="00E83E91">
        <w:rPr>
          <w:rFonts w:ascii="Arial" w:eastAsia="Times New Roman" w:hAnsi="Arial" w:cs="Arial"/>
          <w:bCs/>
          <w:szCs w:val="24"/>
          <w:lang w:eastAsia="sl-SI"/>
        </w:rPr>
        <w:t>Slika 2. Črna barva predstavlja najnižjo vrednost, bela pa najvišjo.</w:t>
      </w:r>
    </w:p>
    <w:p w:rsidR="001E4027" w:rsidRDefault="00B87155" w:rsidP="001E4027">
      <w:pPr>
        <w:keepNext/>
        <w:spacing w:after="0" w:line="360" w:lineRule="auto"/>
        <w:jc w:val="both"/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50B62E94" wp14:editId="7825C984">
            <wp:extent cx="2073384" cy="2076450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82" cy="20859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60CC" w:rsidRDefault="001E4027" w:rsidP="001E4027">
      <w:pPr>
        <w:pStyle w:val="Caption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2</w:t>
      </w:r>
      <w:r w:rsidR="001635EF">
        <w:rPr>
          <w:noProof/>
        </w:rPr>
        <w:fldChar w:fldCharType="end"/>
      </w:r>
      <w:r>
        <w:t xml:space="preserve"> DensityPlot</w:t>
      </w:r>
    </w:p>
    <w:p w:rsidR="005873D9" w:rsidRDefault="005873D9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DiscretePlot3D</w:t>
      </w:r>
    </w:p>
    <w:p w:rsidR="0075070F" w:rsidRPr="0075070F" w:rsidRDefault="00CF276B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 xml:space="preserve">Skalarna polja lahko izrišemo tudi po kvantiziranih korakih – z </w:t>
      </w:r>
      <w:r w:rsidR="00430D59">
        <w:rPr>
          <w:rFonts w:ascii="Arial" w:eastAsia="Times New Roman" w:hAnsi="Arial" w:cs="Arial"/>
          <w:bCs/>
          <w:szCs w:val="24"/>
          <w:lang w:eastAsia="sl-SI"/>
        </w:rPr>
        <w:t>enakomerni</w:t>
      </w:r>
      <w:r>
        <w:rPr>
          <w:rFonts w:ascii="Arial" w:eastAsia="Times New Roman" w:hAnsi="Arial" w:cs="Arial"/>
          <w:bCs/>
          <w:szCs w:val="24"/>
          <w:lang w:eastAsia="sl-SI"/>
        </w:rPr>
        <w:t>m vzorčenjem.</w:t>
      </w:r>
    </w:p>
    <w:p w:rsidR="00E81555" w:rsidRPr="00A3350D" w:rsidRDefault="005873D9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27FBCCC7" wp14:editId="01EBA6CB">
            <wp:extent cx="2073882" cy="1028700"/>
            <wp:effectExtent l="0" t="0" r="317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092" cy="1046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350D" w:rsidRPr="00A3350D" w:rsidRDefault="00A3350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A3350D">
        <w:rPr>
          <w:rFonts w:ascii="Arial" w:eastAsia="Times New Roman" w:hAnsi="Arial" w:cs="Arial"/>
          <w:bCs/>
          <w:szCs w:val="24"/>
          <w:lang w:eastAsia="sl-SI"/>
        </w:rPr>
        <w:t xml:space="preserve">Zgornja koda </w:t>
      </w:r>
      <w:r w:rsidR="00430D59">
        <w:rPr>
          <w:rFonts w:ascii="Arial" w:eastAsia="Times New Roman" w:hAnsi="Arial" w:cs="Arial"/>
          <w:bCs/>
          <w:szCs w:val="24"/>
          <w:lang w:eastAsia="sl-SI"/>
        </w:rPr>
        <w:t>izriše</w:t>
      </w:r>
      <w:r w:rsidRPr="00A3350D">
        <w:rPr>
          <w:rFonts w:ascii="Arial" w:eastAsia="Times New Roman" w:hAnsi="Arial" w:cs="Arial"/>
          <w:bCs/>
          <w:szCs w:val="24"/>
          <w:lang w:eastAsia="sl-SI"/>
        </w:rPr>
        <w:t xml:space="preserve"> tak graf, kot je prikazan na Slika 3.</w:t>
      </w:r>
    </w:p>
    <w:p w:rsidR="001E4027" w:rsidRDefault="00B87155" w:rsidP="001E4027">
      <w:pPr>
        <w:keepNext/>
        <w:spacing w:after="0" w:line="360" w:lineRule="auto"/>
        <w:jc w:val="both"/>
      </w:pPr>
      <w:r w:rsidRPr="00A3350D">
        <w:rPr>
          <w:rFonts w:ascii="Arial" w:eastAsia="Times New Roman" w:hAnsi="Arial" w:cs="Arial"/>
          <w:bCs/>
          <w:noProof/>
          <w:szCs w:val="24"/>
          <w:lang w:eastAsia="sl-SI"/>
        </w:rPr>
        <w:t xml:space="preserve"> </w:t>
      </w: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48339F7D" wp14:editId="7F7A4B82">
            <wp:extent cx="3067050" cy="1843405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843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1555" w:rsidRDefault="001E4027" w:rsidP="001E4027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3</w:t>
      </w:r>
      <w:r w:rsidR="001635EF">
        <w:rPr>
          <w:noProof/>
        </w:rPr>
        <w:fldChar w:fldCharType="end"/>
      </w:r>
      <w:r>
        <w:t xml:space="preserve"> DiscretePlot</w:t>
      </w:r>
    </w:p>
    <w:p w:rsidR="0075070F" w:rsidRPr="00A3350D" w:rsidRDefault="00A3350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lastRenderedPageBreak/>
        <w:t>Ampak ker je graf na Sliki 3 nerazloč</w:t>
      </w:r>
      <w:r w:rsidR="004C0152">
        <w:rPr>
          <w:rFonts w:ascii="Arial" w:eastAsia="Times New Roman" w:hAnsi="Arial" w:cs="Arial"/>
          <w:bCs/>
          <w:szCs w:val="24"/>
          <w:lang w:eastAsia="sl-SI"/>
        </w:rPr>
        <w:t>en, lahko narišemo boljši graf s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to kodo: </w:t>
      </w:r>
    </w:p>
    <w:p w:rsidR="00E81555" w:rsidRPr="005873D9" w:rsidRDefault="0075070F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2401C21C" wp14:editId="728062B8">
            <wp:extent cx="2295525" cy="102915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202" cy="10487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7155" w:rsidRDefault="00A3350D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 xml:space="preserve">Zgornja koda </w:t>
      </w:r>
      <w:r w:rsidR="00430D59">
        <w:rPr>
          <w:rFonts w:ascii="Arial" w:eastAsia="Times New Roman" w:hAnsi="Arial" w:cs="Arial"/>
          <w:bCs/>
          <w:szCs w:val="24"/>
          <w:lang w:eastAsia="sl-SI"/>
        </w:rPr>
        <w:t>bolje izriše skalarno polje, a še vedno je nenatančen - nezvezen</w:t>
      </w:r>
      <w:r>
        <w:rPr>
          <w:rFonts w:ascii="Arial" w:eastAsia="Times New Roman" w:hAnsi="Arial" w:cs="Arial"/>
          <w:bCs/>
          <w:szCs w:val="24"/>
          <w:lang w:eastAsia="sl-SI"/>
        </w:rPr>
        <w:t>(</w:t>
      </w:r>
      <w:r w:rsidR="001E4027" w:rsidRPr="00A3350D">
        <w:rPr>
          <w:rFonts w:ascii="Arial" w:eastAsia="Times New Roman" w:hAnsi="Arial" w:cs="Arial"/>
          <w:bCs/>
          <w:szCs w:val="24"/>
          <w:lang w:eastAsia="sl-SI"/>
        </w:rPr>
        <w:t>Slika 4</w:t>
      </w:r>
      <w:r>
        <w:rPr>
          <w:rFonts w:ascii="Arial" w:eastAsia="Times New Roman" w:hAnsi="Arial" w:cs="Arial"/>
          <w:bCs/>
          <w:szCs w:val="24"/>
          <w:lang w:eastAsia="sl-SI"/>
        </w:rPr>
        <w:t>)</w:t>
      </w:r>
      <w:r w:rsidR="0075070F">
        <w:rPr>
          <w:rFonts w:ascii="Arial" w:eastAsia="Times New Roman" w:hAnsi="Arial" w:cs="Arial"/>
          <w:bCs/>
          <w:sz w:val="24"/>
          <w:szCs w:val="24"/>
          <w:lang w:eastAsia="sl-SI"/>
        </w:rPr>
        <w:t>.</w:t>
      </w:r>
    </w:p>
    <w:p w:rsidR="001E4027" w:rsidRPr="00A3350D" w:rsidRDefault="00B87155" w:rsidP="001E4027">
      <w:pPr>
        <w:keepNext/>
        <w:spacing w:after="0" w:line="360" w:lineRule="auto"/>
        <w:jc w:val="both"/>
      </w:pPr>
      <w:r w:rsidRPr="00B87155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t xml:space="preserve"> </w:t>
      </w: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07A494D3" wp14:editId="4FEE2543">
            <wp:extent cx="2505075" cy="2129790"/>
            <wp:effectExtent l="0" t="0" r="9525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129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1555" w:rsidRDefault="001E4027" w:rsidP="001E4027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4</w:t>
      </w:r>
      <w:r w:rsidR="001635EF">
        <w:rPr>
          <w:noProof/>
        </w:rPr>
        <w:fldChar w:fldCharType="end"/>
      </w:r>
      <w:r>
        <w:t xml:space="preserve"> DiscretePlot</w:t>
      </w:r>
    </w:p>
    <w:p w:rsidR="0075070F" w:rsidRDefault="0075070F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75070F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Plot3D</w:t>
      </w:r>
    </w:p>
    <w:p w:rsidR="0075070F" w:rsidRPr="00A3350D" w:rsidRDefault="00A3350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A3350D">
        <w:rPr>
          <w:rFonts w:ascii="Arial" w:eastAsia="Times New Roman" w:hAnsi="Arial" w:cs="Arial"/>
          <w:bCs/>
          <w:szCs w:val="24"/>
          <w:lang w:eastAsia="sl-SI"/>
        </w:rPr>
        <w:t xml:space="preserve">Še </w:t>
      </w:r>
      <w:r w:rsidR="00430D59">
        <w:rPr>
          <w:rFonts w:ascii="Arial" w:eastAsia="Times New Roman" w:hAnsi="Arial" w:cs="Arial"/>
          <w:bCs/>
          <w:szCs w:val="24"/>
          <w:lang w:eastAsia="sl-SI"/>
        </w:rPr>
        <w:t>boljši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="00430D59">
        <w:rPr>
          <w:rFonts w:ascii="Arial" w:eastAsia="Times New Roman" w:hAnsi="Arial" w:cs="Arial"/>
          <w:bCs/>
          <w:szCs w:val="24"/>
          <w:lang w:eastAsia="sl-SI"/>
        </w:rPr>
        <w:t>graf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se lahko izriše s pomočjo Plot3D.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Izriše se čisto gladek graf oziroma funkcija. Naslednja koda generira tak graf, ki je prikazan na Sliki 5.</w:t>
      </w:r>
    </w:p>
    <w:p w:rsidR="00E81555" w:rsidRPr="00A3350D" w:rsidRDefault="0075070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75070F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5F36B32F" wp14:editId="5084FEB8">
            <wp:extent cx="2295525" cy="928886"/>
            <wp:effectExtent l="0" t="0" r="0" b="5080"/>
            <wp:docPr id="1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72189" cy="95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027" w:rsidRPr="00A3350D" w:rsidRDefault="00B87155" w:rsidP="001E4027">
      <w:pPr>
        <w:keepNext/>
        <w:spacing w:after="0" w:line="360" w:lineRule="auto"/>
        <w:jc w:val="both"/>
        <w:rPr>
          <w:sz w:val="20"/>
        </w:rPr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1BD6CCCA" wp14:editId="1A7B2C9D">
            <wp:extent cx="3016250" cy="237172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589" cy="23814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1555" w:rsidRPr="00A3350D" w:rsidRDefault="001E4027" w:rsidP="001E4027">
      <w:pPr>
        <w:pStyle w:val="Caption"/>
        <w:jc w:val="both"/>
        <w:rPr>
          <w:rFonts w:ascii="Arial" w:eastAsia="Times New Roman" w:hAnsi="Arial" w:cs="Arial"/>
          <w:b/>
          <w:bCs/>
          <w:sz w:val="22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5</w:t>
      </w:r>
      <w:r w:rsidR="001635EF">
        <w:rPr>
          <w:noProof/>
        </w:rPr>
        <w:fldChar w:fldCharType="end"/>
      </w:r>
      <w:r>
        <w:t xml:space="preserve"> Plot3D</w:t>
      </w:r>
    </w:p>
    <w:p w:rsidR="00A3350D" w:rsidRPr="00384CB0" w:rsidRDefault="0075070F" w:rsidP="00384CB0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A3350D">
        <w:rPr>
          <w:rFonts w:ascii="Arial" w:eastAsia="Times New Roman" w:hAnsi="Arial" w:cs="Arial"/>
          <w:bCs/>
          <w:szCs w:val="24"/>
          <w:lang w:eastAsia="sl-SI"/>
        </w:rPr>
        <w:t xml:space="preserve">Plot3D </w:t>
      </w:r>
      <w:r w:rsidR="001A2F54" w:rsidRPr="00A3350D">
        <w:rPr>
          <w:rFonts w:ascii="Arial" w:eastAsia="Times New Roman" w:hAnsi="Arial" w:cs="Arial"/>
          <w:bCs/>
          <w:szCs w:val="24"/>
          <w:lang w:eastAsia="sl-SI"/>
        </w:rPr>
        <w:t xml:space="preserve">funkcija </w:t>
      </w:r>
      <w:r w:rsidR="00A3350D">
        <w:rPr>
          <w:rFonts w:ascii="Arial" w:eastAsia="Times New Roman" w:hAnsi="Arial" w:cs="Arial"/>
          <w:bCs/>
          <w:szCs w:val="24"/>
          <w:lang w:eastAsia="sl-SI"/>
        </w:rPr>
        <w:t>(graf na Sliki</w:t>
      </w:r>
      <w:r w:rsidR="001E4027" w:rsidRPr="00A3350D">
        <w:rPr>
          <w:rFonts w:ascii="Arial" w:eastAsia="Times New Roman" w:hAnsi="Arial" w:cs="Arial"/>
          <w:bCs/>
          <w:szCs w:val="24"/>
          <w:lang w:eastAsia="sl-SI"/>
        </w:rPr>
        <w:t xml:space="preserve"> 5) 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je ena izmed najbolj </w:t>
      </w:r>
      <w:r w:rsidR="00B30E13">
        <w:rPr>
          <w:rFonts w:ascii="Arial" w:eastAsia="Times New Roman" w:hAnsi="Arial" w:cs="Arial"/>
          <w:bCs/>
          <w:szCs w:val="24"/>
          <w:lang w:eastAsia="sl-SI"/>
        </w:rPr>
        <w:t>uporabnih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funkcij v </w:t>
      </w:r>
      <w:r w:rsidR="00B30E13">
        <w:rPr>
          <w:rFonts w:ascii="Arial" w:eastAsia="Times New Roman" w:hAnsi="Arial" w:cs="Arial"/>
          <w:bCs/>
          <w:szCs w:val="24"/>
          <w:lang w:eastAsia="sl-SI"/>
        </w:rPr>
        <w:t>Mathematici za izris.</w:t>
      </w:r>
    </w:p>
    <w:p w:rsidR="00BE515F" w:rsidRPr="006B6832" w:rsidRDefault="00BE515F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3D skalarno polje</w:t>
      </w:r>
    </w:p>
    <w:p w:rsidR="00BE515F" w:rsidRPr="00A3350D" w:rsidRDefault="00426462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A3350D">
        <w:rPr>
          <w:rFonts w:ascii="Arial" w:eastAsia="Times New Roman" w:hAnsi="Arial" w:cs="Arial"/>
          <w:bCs/>
          <w:szCs w:val="24"/>
          <w:lang w:eastAsia="sl-SI"/>
        </w:rPr>
        <w:t>Podpora za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izris 3D skalarnih polj</w:t>
      </w:r>
      <w:r w:rsidR="00BE515F" w:rsidRPr="00A3350D">
        <w:rPr>
          <w:rFonts w:ascii="Arial" w:eastAsia="Times New Roman" w:hAnsi="Arial" w:cs="Arial"/>
          <w:bCs/>
          <w:szCs w:val="24"/>
          <w:lang w:eastAsia="sl-SI"/>
        </w:rPr>
        <w:t xml:space="preserve"> je v Mathematici malo slabša, toda vedno lahko napišemo svoje funkcije, ki izrisujejo tisto, kar želimo.</w:t>
      </w:r>
    </w:p>
    <w:p w:rsidR="00607676" w:rsidRPr="00A3350D" w:rsidRDefault="0012483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Tu</w:t>
      </w:r>
      <w:r w:rsidR="00607676" w:rsidRPr="00A3350D">
        <w:rPr>
          <w:rFonts w:ascii="Arial" w:eastAsia="Times New Roman" w:hAnsi="Arial" w:cs="Arial"/>
          <w:bCs/>
          <w:szCs w:val="24"/>
          <w:lang w:eastAsia="sl-SI"/>
        </w:rPr>
        <w:t xml:space="preserve"> bom 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opisal 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>ContourPlot3D</w:t>
      </w:r>
      <w:r>
        <w:rPr>
          <w:rFonts w:ascii="Arial" w:eastAsia="Times New Roman" w:hAnsi="Arial" w:cs="Arial"/>
          <w:bCs/>
          <w:szCs w:val="24"/>
          <w:lang w:eastAsia="sl-SI"/>
        </w:rPr>
        <w:t>.</w:t>
      </w:r>
    </w:p>
    <w:p w:rsidR="00607676" w:rsidRDefault="00607676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607676" w:rsidRDefault="00607676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607676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ContourPlot3D</w:t>
      </w:r>
    </w:p>
    <w:p w:rsidR="00384CB0" w:rsidRPr="00384CB0" w:rsidRDefault="00384CB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 xml:space="preserve">V naslednji kodi spodaj izrisujem skalarno polje </w:t>
      </w:r>
      <m:oMath>
        <m:r>
          <w:rPr>
            <w:rFonts w:ascii="Cambria Math" w:eastAsia="Times New Roman" w:hAnsi="Cambria Math" w:cs="Arial"/>
            <w:szCs w:val="24"/>
            <w:lang w:eastAsia="sl-SI"/>
          </w:rPr>
          <m:t>f</m:t>
        </m:r>
        <m:d>
          <m:d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d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x,y,z</m:t>
            </m:r>
          </m:e>
        </m:d>
        <m:r>
          <w:rPr>
            <w:rFonts w:ascii="Cambria Math" w:eastAsia="Times New Roman" w:hAnsi="Cambria Math" w:cs="Arial"/>
            <w:szCs w:val="24"/>
            <w:lang w:eastAsia="sl-SI"/>
          </w:rPr>
          <m:t>=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x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  <m:r>
          <w:rPr>
            <w:rFonts w:ascii="Cambria Math" w:eastAsia="Times New Roman" w:hAnsi="Cambria Math" w:cs="Arial"/>
            <w:szCs w:val="24"/>
            <w:lang w:eastAsia="sl-SI"/>
          </w:rPr>
          <m:t>+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y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  <m:r>
          <w:rPr>
            <w:rFonts w:ascii="Cambria Math" w:eastAsia="Times New Roman" w:hAnsi="Cambria Math" w:cs="Arial"/>
            <w:szCs w:val="24"/>
            <w:lang w:eastAsia="sl-SI"/>
          </w:rPr>
          <m:t>+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z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</m:oMath>
      <w:r>
        <w:rPr>
          <w:rFonts w:ascii="Arial" w:eastAsia="Times New Roman" w:hAnsi="Arial" w:cs="Arial"/>
          <w:bCs/>
          <w:szCs w:val="24"/>
          <w:lang w:eastAsia="sl-SI"/>
        </w:rPr>
        <w:t xml:space="preserve">. </w:t>
      </w:r>
    </w:p>
    <w:p w:rsidR="00BE515F" w:rsidRDefault="00582D12" w:rsidP="00582D12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582D12">
        <w:rPr>
          <w:rFonts w:ascii="Arial" w:eastAsia="Times New Roman" w:hAnsi="Arial" w:cs="Arial"/>
          <w:b/>
          <w:bCs/>
          <w:noProof/>
          <w:sz w:val="24"/>
          <w:szCs w:val="24"/>
          <w:lang w:eastAsia="sl-SI"/>
        </w:rPr>
        <w:drawing>
          <wp:inline distT="0" distB="0" distL="0" distR="0" wp14:anchorId="5FF17497" wp14:editId="4D12B938">
            <wp:extent cx="2017130" cy="1333500"/>
            <wp:effectExtent l="0" t="0" r="2540" b="0"/>
            <wp:docPr id="1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29458" cy="13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D12" w:rsidRDefault="00582D12" w:rsidP="00582D12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6B6832" w:rsidRPr="006B6832" w:rsidRDefault="00582D12" w:rsidP="006B6832">
      <w:pPr>
        <w:keepNext/>
        <w:spacing w:after="0" w:line="360" w:lineRule="auto"/>
        <w:jc w:val="both"/>
      </w:pPr>
      <m:oMathPara>
        <m:oMathParaPr>
          <m:jc m:val="left"/>
        </m:oMathParaPr>
        <m:oMath>
          <m:r>
            <m:rPr>
              <m:sty m:val="b"/>
            </m:rPr>
            <w:rPr>
              <w:rFonts w:ascii="Cambria Math" w:eastAsia="Times New Roman" w:hAnsi="Cambria Math" w:cs="Arial"/>
              <w:b/>
              <w:bCs/>
              <w:noProof/>
              <w:sz w:val="24"/>
              <w:szCs w:val="24"/>
              <w:lang w:eastAsia="sl-SI"/>
            </w:rPr>
            <w:drawing>
              <wp:inline distT="0" distB="0" distL="0" distR="0" wp14:anchorId="08DD78E1" wp14:editId="3372F31B">
                <wp:extent cx="3486150" cy="3631406"/>
                <wp:effectExtent l="0" t="0" r="0" b="7620"/>
                <wp:docPr id="13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5"/>
                        <pic:cNvPicPr>
                          <a:picLocks noChangeAspect="1"/>
                        </pic:cNvPicPr>
                      </pic:nvPicPr>
                      <pic:blipFill>
                        <a:blip r:embed="rId1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96110" cy="36417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:r>
        </m:oMath>
      </m:oMathPara>
    </w:p>
    <w:p w:rsidR="00BC1B64" w:rsidRPr="00904E29" w:rsidRDefault="006B6832" w:rsidP="00904E29">
      <w:pPr>
        <w:pStyle w:val="Caption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6</w:t>
      </w:r>
      <w:r w:rsidR="001635EF">
        <w:rPr>
          <w:noProof/>
        </w:rPr>
        <w:fldChar w:fldCharType="end"/>
      </w:r>
      <w:r w:rsidR="002325EA">
        <w:t xml:space="preserve"> ContourPlot3D</w:t>
      </w:r>
    </w:p>
    <w:p w:rsidR="00384CB0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Graf</w:t>
      </w:r>
      <w:r w:rsidR="00904E29">
        <w:rPr>
          <w:rFonts w:ascii="Arial" w:eastAsia="Times New Roman" w:hAnsi="Arial" w:cs="Arial"/>
          <w:bCs/>
          <w:szCs w:val="24"/>
          <w:lang w:eastAsia="sl-SI"/>
        </w:rPr>
        <w:t>,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izrisan 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>na sliki Slika 6</w:t>
      </w:r>
      <w:r w:rsidR="00904E29">
        <w:rPr>
          <w:rFonts w:ascii="Arial" w:eastAsia="Times New Roman" w:hAnsi="Arial" w:cs="Arial"/>
          <w:bCs/>
          <w:szCs w:val="24"/>
          <w:lang w:eastAsia="sl-SI"/>
        </w:rPr>
        <w:t>,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izrisuje ukrivljene ravnine. Tam</w:t>
      </w:r>
      <w:r w:rsidR="00904E29">
        <w:rPr>
          <w:rFonts w:ascii="Arial" w:eastAsia="Times New Roman" w:hAnsi="Arial" w:cs="Arial"/>
          <w:bCs/>
          <w:szCs w:val="24"/>
          <w:lang w:eastAsia="sl-SI"/>
        </w:rPr>
        <w:t>,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kjer ta ravnina enake barve</w:t>
      </w:r>
      <w:r w:rsidR="00426462" w:rsidRPr="00384CB0">
        <w:rPr>
          <w:rFonts w:ascii="Arial" w:eastAsia="Times New Roman" w:hAnsi="Arial" w:cs="Arial"/>
          <w:bCs/>
          <w:szCs w:val="24"/>
          <w:lang w:eastAsia="sl-SI"/>
        </w:rPr>
        <w:t>, tam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je povsod</w:t>
      </w:r>
      <w:r w:rsidR="00426462" w:rsidRPr="00384CB0">
        <w:rPr>
          <w:rFonts w:ascii="Arial" w:eastAsia="Times New Roman" w:hAnsi="Arial" w:cs="Arial"/>
          <w:bCs/>
          <w:szCs w:val="24"/>
          <w:lang w:eastAsia="sl-SI"/>
        </w:rPr>
        <w:t xml:space="preserve"> enaka vrednost.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Recimo ru</w:t>
      </w:r>
      <w:r w:rsidR="00426462" w:rsidRPr="00384CB0">
        <w:rPr>
          <w:rFonts w:ascii="Arial" w:eastAsia="Times New Roman" w:hAnsi="Arial" w:cs="Arial"/>
          <w:bCs/>
          <w:szCs w:val="24"/>
          <w:lang w:eastAsia="sl-SI"/>
        </w:rPr>
        <w:t>mena barva (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krogla) predstavlja </w:t>
      </w:r>
      <w:r w:rsidR="00426462" w:rsidRPr="00384CB0">
        <w:rPr>
          <w:rFonts w:ascii="Arial" w:eastAsia="Times New Roman" w:hAnsi="Arial" w:cs="Arial"/>
          <w:bCs/>
          <w:szCs w:val="24"/>
          <w:lang w:eastAsia="sl-SI"/>
        </w:rPr>
        <w:t>vrednost</w:t>
      </w:r>
      <w:r w:rsidR="00384CB0">
        <w:rPr>
          <w:rFonts w:ascii="Arial" w:eastAsia="Times New Roman" w:hAnsi="Arial" w:cs="Arial"/>
          <w:bCs/>
          <w:szCs w:val="24"/>
          <w:lang w:eastAsia="sl-SI"/>
        </w:rPr>
        <w:t xml:space="preserve"> 0.5. Lahko bi se reklo, da rumena krogla predstavlja enačbo</w:t>
      </w:r>
      <m:oMath>
        <m:r>
          <w:rPr>
            <w:rFonts w:ascii="Cambria Math" w:eastAsia="Times New Roman" w:hAnsi="Cambria Math" w:cs="Arial"/>
            <w:szCs w:val="24"/>
            <w:lang w:eastAsia="sl-SI"/>
          </w:rPr>
          <m:t xml:space="preserve"> 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0.5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  <m:r>
          <w:rPr>
            <w:rFonts w:ascii="Cambria Math" w:eastAsia="Times New Roman" w:hAnsi="Cambria Math" w:cs="Arial"/>
            <w:szCs w:val="24"/>
            <w:lang w:eastAsia="sl-SI"/>
          </w:rPr>
          <m:t>=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x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  <m:r>
          <w:rPr>
            <w:rFonts w:ascii="Cambria Math" w:eastAsia="Times New Roman" w:hAnsi="Cambria Math" w:cs="Arial"/>
            <w:szCs w:val="24"/>
            <w:lang w:eastAsia="sl-SI"/>
          </w:rPr>
          <m:t>+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y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  <m:r>
          <w:rPr>
            <w:rFonts w:ascii="Cambria Math" w:eastAsia="Times New Roman" w:hAnsi="Cambria Math" w:cs="Arial"/>
            <w:szCs w:val="24"/>
            <w:lang w:eastAsia="sl-SI"/>
          </w:rPr>
          <m:t>+</m:t>
        </m:r>
        <m:sSup>
          <m:sSup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sSup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z</m:t>
            </m:r>
          </m:e>
          <m:sup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2</m:t>
            </m:r>
          </m:sup>
        </m:sSup>
      </m:oMath>
      <w:r w:rsidR="00384CB0">
        <w:rPr>
          <w:rFonts w:ascii="Arial" w:eastAsia="Times New Roman" w:hAnsi="Arial" w:cs="Arial"/>
          <w:bCs/>
          <w:szCs w:val="24"/>
          <w:lang w:eastAsia="sl-SI"/>
        </w:rPr>
        <w:t>, kar je čisto res. Enako velja za ostale</w:t>
      </w:r>
      <w:r w:rsidR="00904E29">
        <w:rPr>
          <w:rFonts w:ascii="Arial" w:eastAsia="Times New Roman" w:hAnsi="Arial" w:cs="Arial"/>
          <w:bCs/>
          <w:szCs w:val="24"/>
          <w:lang w:eastAsia="sl-SI"/>
        </w:rPr>
        <w:t xml:space="preserve"> barvne sfere (modra, zelena, rdeča) . Vsaka barva predstavlja svojo enačbo oziroma svojo vrednost.</w:t>
      </w:r>
    </w:p>
    <w:p w:rsidR="00384CB0" w:rsidRDefault="00384CB0">
      <w:pPr>
        <w:spacing w:after="160" w:line="259" w:lineRule="auto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br w:type="page"/>
      </w:r>
    </w:p>
    <w:p w:rsidR="00AC53A1" w:rsidRPr="0004672F" w:rsidRDefault="00AC53A1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Vektorsko polje</w:t>
      </w:r>
    </w:p>
    <w:p w:rsidR="008A23E5" w:rsidRPr="00384CB0" w:rsidRDefault="008A23E5" w:rsidP="008470BC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8470BC" w:rsidRPr="00384CB0" w:rsidRDefault="008470BC" w:rsidP="008470BC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Vektorska polja imajo en vhodni argument – vektor, ter vrnejo </w:t>
      </w:r>
      <w:r w:rsidR="002325EA" w:rsidRPr="00384CB0">
        <w:rPr>
          <w:rFonts w:ascii="Arial" w:eastAsia="Times New Roman" w:hAnsi="Arial" w:cs="Arial"/>
          <w:bCs/>
          <w:szCs w:val="24"/>
          <w:lang w:eastAsia="sl-SI"/>
        </w:rPr>
        <w:t>vektor enake dimenzije.</w:t>
      </w:r>
    </w:p>
    <w:p w:rsidR="008470BC" w:rsidRPr="00384CB0" w:rsidRDefault="001635EF" w:rsidP="008470BC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acc>
            <m:accPr>
              <m:chr m:val="⃑"/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accPr>
            <m:e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>v</m:t>
              </m:r>
            </m:e>
          </m:acc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</m:t>
          </m:r>
          <m:sSup>
            <m:sSupPr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sSupPr>
            <m:e>
              <m:r>
                <m:rPr>
                  <m:scr m:val="double-struck"/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R</m:t>
              </m:r>
            </m:e>
            <m:sup>
              <m:r>
                <m:rPr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n</m:t>
              </m:r>
            </m:sup>
          </m:sSup>
        </m:oMath>
      </m:oMathPara>
    </w:p>
    <w:p w:rsidR="008470BC" w:rsidRPr="00384CB0" w:rsidRDefault="001635EF" w:rsidP="008470BC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ParaPr>
          <m:jc m:val="left"/>
        </m:oMathParaPr>
        <m:oMath>
          <m:acc>
            <m:accPr>
              <m:chr m:val="⃑"/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accPr>
            <m:e>
              <m:r>
                <w:rPr>
                  <w:rFonts w:ascii="Cambria Math" w:eastAsia="Times New Roman" w:hAnsi="Cambria Math" w:cs="Arial"/>
                  <w:szCs w:val="24"/>
                  <w:lang w:eastAsia="sl-SI"/>
                </w:rPr>
                <m:t>w</m:t>
              </m:r>
            </m:e>
          </m:acc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 xml:space="preserve"> ∈ </m:t>
          </m:r>
          <m:sSup>
            <m:sSupPr>
              <m:ctrlPr>
                <w:rPr>
                  <w:rFonts w:ascii="Cambria Math" w:eastAsia="Times New Roman" w:hAnsi="Cambria Math" w:cs="Arial"/>
                  <w:b/>
                  <w:bCs/>
                  <w:i/>
                  <w:szCs w:val="24"/>
                  <w:lang w:eastAsia="sl-SI"/>
                </w:rPr>
              </m:ctrlPr>
            </m:sSupPr>
            <m:e>
              <m:r>
                <m:rPr>
                  <m:scr m:val="double-struck"/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R</m:t>
              </m:r>
            </m:e>
            <m:sup>
              <m:r>
                <m:rPr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n</m:t>
              </m:r>
            </m:sup>
          </m:sSup>
        </m:oMath>
      </m:oMathPara>
    </w:p>
    <w:p w:rsidR="008470BC" w:rsidRPr="00384CB0" w:rsidRDefault="008470BC" w:rsidP="008470BC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m:oMath>
        <m:r>
          <w:rPr>
            <w:rFonts w:ascii="Cambria Math" w:eastAsia="Times New Roman" w:hAnsi="Cambria Math" w:cs="Arial"/>
            <w:szCs w:val="24"/>
            <w:lang w:eastAsia="sl-SI"/>
          </w:rPr>
          <m:t>f</m:t>
        </m:r>
        <m:d>
          <m:dPr>
            <m:ctrlPr>
              <w:rPr>
                <w:rFonts w:ascii="Cambria Math" w:eastAsia="Times New Roman" w:hAnsi="Cambria Math" w:cs="Arial"/>
                <w:bCs/>
                <w:i/>
                <w:szCs w:val="24"/>
                <w:lang w:eastAsia="sl-SI"/>
              </w:rPr>
            </m:ctrlPr>
          </m:dPr>
          <m:e>
            <m:acc>
              <m:accPr>
                <m:chr m:val="⃑"/>
                <m:ctrlPr>
                  <w:rPr>
                    <w:rFonts w:ascii="Cambria Math" w:eastAsia="Times New Roman" w:hAnsi="Cambria Math" w:cs="Arial"/>
                    <w:b/>
                    <w:bCs/>
                    <w:i/>
                    <w:szCs w:val="24"/>
                    <w:lang w:eastAsia="sl-SI"/>
                  </w:rPr>
                </m:ctrlPr>
              </m:accPr>
              <m:e>
                <m:r>
                  <w:rPr>
                    <w:rFonts w:ascii="Cambria Math" w:eastAsia="Times New Roman" w:hAnsi="Cambria Math" w:cs="Arial"/>
                    <w:szCs w:val="24"/>
                    <w:lang w:eastAsia="sl-SI"/>
                  </w:rPr>
                  <m:t>v</m:t>
                </m:r>
              </m:e>
            </m:acc>
            <m:r>
              <m:rPr>
                <m:sty m:val="bi"/>
              </m:rPr>
              <w:rPr>
                <w:rFonts w:ascii="Cambria Math" w:eastAsia="Times New Roman" w:hAnsi="Cambria Math" w:cs="Arial"/>
                <w:szCs w:val="24"/>
                <w:lang w:eastAsia="sl-SI"/>
              </w:rPr>
              <m:t xml:space="preserve"> </m:t>
            </m:r>
          </m:e>
        </m:d>
        <m:r>
          <w:rPr>
            <w:rFonts w:ascii="Cambria Math" w:eastAsia="Times New Roman" w:hAnsi="Cambria Math" w:cs="Arial"/>
            <w:szCs w:val="24"/>
            <w:lang w:eastAsia="sl-SI"/>
          </w:rPr>
          <m:t xml:space="preserve">= </m:t>
        </m:r>
        <m:acc>
          <m:accPr>
            <m:chr m:val="⃑"/>
            <m:ctrlPr>
              <w:rPr>
                <w:rFonts w:ascii="Cambria Math" w:eastAsia="Times New Roman" w:hAnsi="Cambria Math" w:cs="Arial"/>
                <w:b/>
                <w:bCs/>
                <w:i/>
                <w:szCs w:val="24"/>
                <w:lang w:eastAsia="sl-SI"/>
              </w:rPr>
            </m:ctrlPr>
          </m:accPr>
          <m:e>
            <m:r>
              <w:rPr>
                <w:rFonts w:ascii="Cambria Math" w:eastAsia="Times New Roman" w:hAnsi="Cambria Math" w:cs="Arial"/>
                <w:szCs w:val="24"/>
                <w:lang w:eastAsia="sl-SI"/>
              </w:rPr>
              <m:t>w</m:t>
            </m:r>
          </m:e>
        </m:acc>
      </m:oMath>
      <w:r w:rsidR="007C210F" w:rsidRPr="00384CB0">
        <w:rPr>
          <w:rFonts w:ascii="Arial" w:eastAsia="Times New Roman" w:hAnsi="Arial" w:cs="Arial"/>
          <w:b/>
          <w:bCs/>
          <w:szCs w:val="24"/>
          <w:lang w:eastAsia="sl-SI"/>
        </w:rPr>
        <w:t xml:space="preserve"> 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–</w:t>
      </w:r>
      <w:r w:rsidR="007C210F" w:rsidRPr="00384CB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="002325EA" w:rsidRPr="00384CB0">
        <w:rPr>
          <w:rFonts w:ascii="Arial" w:eastAsia="Times New Roman" w:hAnsi="Arial" w:cs="Arial"/>
          <w:bCs/>
          <w:szCs w:val="24"/>
          <w:lang w:eastAsia="sl-SI"/>
        </w:rPr>
        <w:t>vektorsko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polje nam priredi </w:t>
      </w:r>
      <w:r w:rsidR="002325EA" w:rsidRPr="00384CB0">
        <w:rPr>
          <w:rFonts w:ascii="Arial" w:eastAsia="Times New Roman" w:hAnsi="Arial" w:cs="Arial"/>
          <w:bCs/>
          <w:szCs w:val="24"/>
          <w:lang w:eastAsia="sl-SI"/>
        </w:rPr>
        <w:t>vektor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v kateri koli točki vektorskega prostora.</w:t>
      </w:r>
    </w:p>
    <w:p w:rsidR="00AC53A1" w:rsidRPr="00384CB0" w:rsidRDefault="00AC53A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</w:p>
    <w:p w:rsidR="002325EA" w:rsidRPr="00384CB0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Najbolj pogosta vektorska polja so 2D in 3D. </w:t>
      </w: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877D8F" w:rsidRPr="00B5319E" w:rsidRDefault="00BC1B64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Funkcije za izris vektorski</w:t>
      </w:r>
      <w:r w:rsidR="00877D8F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h</w:t>
      </w: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polj v</w:t>
      </w:r>
      <w:r w:rsidR="00AC53A1"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Mathematici</w:t>
      </w: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Mathematica ima kar dobro podporo za izris 2D vektorskih polj, za 3D malo manj. </w:t>
      </w: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Glavne funkcije za izris 2D</w:t>
      </w:r>
      <w:r w:rsidR="009F70BC" w:rsidRPr="00384CB0">
        <w:rPr>
          <w:rFonts w:ascii="Arial" w:eastAsia="Times New Roman" w:hAnsi="Arial" w:cs="Arial"/>
          <w:bCs/>
          <w:szCs w:val="24"/>
          <w:lang w:eastAsia="sl-SI"/>
        </w:rPr>
        <w:t xml:space="preserve"> in 3D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vektorskih polj so:</w:t>
      </w: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877D8F" w:rsidRPr="00384CB0" w:rsidRDefault="00877D8F" w:rsidP="009F70BC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VectorPlot</w:t>
      </w:r>
    </w:p>
    <w:p w:rsidR="00877D8F" w:rsidRPr="00384CB0" w:rsidRDefault="00877D8F" w:rsidP="00877D8F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StreamPlot</w:t>
      </w:r>
    </w:p>
    <w:p w:rsidR="00877D8F" w:rsidRPr="00384CB0" w:rsidRDefault="00877D8F" w:rsidP="00877D8F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StreamDensityPlot</w:t>
      </w:r>
    </w:p>
    <w:p w:rsidR="009F70BC" w:rsidRPr="00384CB0" w:rsidRDefault="009F70BC" w:rsidP="00877D8F">
      <w:pPr>
        <w:pStyle w:val="ListParagraph"/>
        <w:numPr>
          <w:ilvl w:val="0"/>
          <w:numId w:val="5"/>
        </w:num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>VectorPlot3D</w:t>
      </w: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2325EA" w:rsidRPr="00384CB0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Funkcija za demonstracijo funkcij </w:t>
      </w:r>
      <w:r w:rsidRPr="00384CB0">
        <w:rPr>
          <w:rFonts w:ascii="Arial" w:eastAsia="Times New Roman" w:hAnsi="Arial" w:cs="Arial"/>
          <w:b/>
          <w:bCs/>
          <w:szCs w:val="24"/>
          <w:lang w:eastAsia="sl-SI"/>
        </w:rPr>
        <w:t>VectorPlot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, </w:t>
      </w:r>
      <w:r w:rsidRPr="00384CB0">
        <w:rPr>
          <w:rFonts w:ascii="Arial" w:eastAsia="Times New Roman" w:hAnsi="Arial" w:cs="Arial"/>
          <w:b/>
          <w:bCs/>
          <w:szCs w:val="24"/>
          <w:lang w:eastAsia="sl-SI"/>
        </w:rPr>
        <w:t>StreamPlot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in </w:t>
      </w:r>
      <w:r w:rsidRPr="00384CB0">
        <w:rPr>
          <w:rFonts w:ascii="Arial" w:eastAsia="Times New Roman" w:hAnsi="Arial" w:cs="Arial"/>
          <w:b/>
          <w:bCs/>
          <w:szCs w:val="24"/>
          <w:lang w:eastAsia="sl-SI"/>
        </w:rPr>
        <w:t>StreamDensityPlot</w:t>
      </w:r>
      <w:r w:rsidR="00384CB0" w:rsidRPr="00384CB0">
        <w:rPr>
          <w:rFonts w:ascii="Arial" w:eastAsia="Times New Roman" w:hAnsi="Arial" w:cs="Arial"/>
          <w:bCs/>
          <w:szCs w:val="24"/>
          <w:lang w:eastAsia="sl-SI"/>
        </w:rPr>
        <w:t xml:space="preserve"> je</w:t>
      </w:r>
      <w:r w:rsidR="00877D8F" w:rsidRPr="00384CB0">
        <w:rPr>
          <w:rFonts w:ascii="Arial" w:eastAsia="Times New Roman" w:hAnsi="Arial" w:cs="Arial"/>
          <w:bCs/>
          <w:szCs w:val="24"/>
          <w:lang w:eastAsia="sl-SI"/>
        </w:rPr>
        <w:t>:</w:t>
      </w:r>
    </w:p>
    <w:p w:rsidR="00877D8F" w:rsidRPr="00384CB0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noProof/>
          <w:szCs w:val="24"/>
          <w:lang w:eastAsia="sl-SI"/>
        </w:rPr>
        <w:drawing>
          <wp:inline distT="0" distB="0" distL="0" distR="0" wp14:anchorId="2861E262" wp14:editId="4E368791">
            <wp:extent cx="4695825" cy="147521"/>
            <wp:effectExtent l="0" t="0" r="0" b="5080"/>
            <wp:docPr id="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13818" cy="15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969" w:rsidRPr="00384CB0" w:rsidRDefault="00AE4969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2325EA" w:rsidRPr="00384CB0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Funkcija za demonstracijo </w:t>
      </w:r>
      <w:r w:rsidRPr="00384CB0">
        <w:rPr>
          <w:rFonts w:ascii="Arial" w:eastAsia="Times New Roman" w:hAnsi="Arial" w:cs="Arial"/>
          <w:b/>
          <w:bCs/>
          <w:szCs w:val="24"/>
          <w:lang w:eastAsia="sl-SI"/>
        </w:rPr>
        <w:t>VectorPlot3D</w:t>
      </w:r>
      <w:r w:rsidRPr="00384CB0">
        <w:rPr>
          <w:rFonts w:ascii="Arial" w:eastAsia="Times New Roman" w:hAnsi="Arial" w:cs="Arial"/>
          <w:bCs/>
          <w:szCs w:val="24"/>
          <w:lang w:eastAsia="sl-SI"/>
        </w:rPr>
        <w:t xml:space="preserve"> je </w:t>
      </w:r>
      <m:oMath>
        <m:r>
          <w:rPr>
            <w:rFonts w:ascii="Cambria Math" w:eastAsia="Times New Roman" w:hAnsi="Cambria Math" w:cs="Arial"/>
            <w:szCs w:val="24"/>
            <w:lang w:eastAsia="sl-SI"/>
          </w:rPr>
          <m:t>f(x,y,z) = (x,y,z)</m:t>
        </m:r>
      </m:oMath>
      <w:r w:rsidR="00B235FD" w:rsidRPr="00384CB0">
        <w:rPr>
          <w:rFonts w:ascii="Arial" w:eastAsia="Times New Roman" w:hAnsi="Arial" w:cs="Arial"/>
          <w:bCs/>
          <w:szCs w:val="24"/>
          <w:lang w:eastAsia="sl-SI"/>
        </w:rPr>
        <w:t>. Torej ta funkcija vrne enak vektor, kot smo ga dali notri.</w:t>
      </w: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2325EA" w:rsidRDefault="002325EA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D9105E" w:rsidRDefault="00D9105E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D9105E" w:rsidRDefault="00D9105E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D9105E" w:rsidRDefault="00D9105E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384CB0" w:rsidRDefault="00384CB0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384CB0" w:rsidRDefault="00384CB0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877D8F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877D8F"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VectorPlot</w:t>
      </w:r>
    </w:p>
    <w:p w:rsidR="00877D8F" w:rsidRPr="00143140" w:rsidRDefault="0014314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 xml:space="preserve">Ker vektorsko polje vrne vektor, se spodobi, da </w:t>
      </w:r>
      <w:r w:rsidR="00EE4427">
        <w:rPr>
          <w:rFonts w:ascii="Arial" w:eastAsia="Times New Roman" w:hAnsi="Arial" w:cs="Arial"/>
          <w:bCs/>
          <w:szCs w:val="24"/>
          <w:lang w:eastAsia="sl-SI"/>
        </w:rPr>
        <w:t>se vektorsko polje vizualizira s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puščicami, ki predstavljajo vektorje.</w:t>
      </w:r>
    </w:p>
    <w:p w:rsidR="00877D8F" w:rsidRDefault="00877D8F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 w:rsidRPr="00877D8F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2CB984E9" wp14:editId="642C9C02">
            <wp:extent cx="2009776" cy="609600"/>
            <wp:effectExtent l="0" t="0" r="9525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61273" cy="62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D8F" w:rsidRPr="00143140" w:rsidRDefault="0014314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Zgornja koda p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roizvede tak graf, kot je prikazan </w:t>
      </w:r>
      <w:r>
        <w:rPr>
          <w:rFonts w:ascii="Arial" w:eastAsia="Times New Roman" w:hAnsi="Arial" w:cs="Arial"/>
          <w:bCs/>
          <w:szCs w:val="24"/>
          <w:lang w:eastAsia="sl-SI"/>
        </w:rPr>
        <w:t>spodaj na Sliki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 7.</w:t>
      </w:r>
    </w:p>
    <w:p w:rsidR="00955A54" w:rsidRDefault="009F70BC" w:rsidP="00955A54">
      <w:pPr>
        <w:keepNext/>
        <w:spacing w:after="0" w:line="360" w:lineRule="auto"/>
        <w:jc w:val="both"/>
      </w:pPr>
      <w:r w:rsidRPr="009F70BC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3023730E" wp14:editId="5B01B175">
            <wp:extent cx="1682151" cy="1682151"/>
            <wp:effectExtent l="0" t="0" r="0" b="0"/>
            <wp:docPr id="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809" cy="168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0BC" w:rsidRPr="00143140" w:rsidRDefault="00955A54" w:rsidP="00955A54">
      <w:pPr>
        <w:pStyle w:val="Caption"/>
        <w:jc w:val="both"/>
        <w:rPr>
          <w:rFonts w:ascii="Arial" w:eastAsia="Times New Roman" w:hAnsi="Arial" w:cs="Arial"/>
          <w:bCs/>
          <w:sz w:val="22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7</w:t>
      </w:r>
      <w:r w:rsidR="001635EF">
        <w:rPr>
          <w:noProof/>
        </w:rPr>
        <w:fldChar w:fldCharType="end"/>
      </w:r>
      <w:r>
        <w:t xml:space="preserve"> VectorPlot</w:t>
      </w:r>
    </w:p>
    <w:p w:rsidR="00955A54" w:rsidRPr="00143140" w:rsidRDefault="006535F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Večja j</w:t>
      </w:r>
      <w:r w:rsidR="009F70BC" w:rsidRPr="00143140">
        <w:rPr>
          <w:rFonts w:ascii="Arial" w:eastAsia="Times New Roman" w:hAnsi="Arial" w:cs="Arial"/>
          <w:bCs/>
          <w:szCs w:val="24"/>
          <w:lang w:eastAsia="sl-SI"/>
        </w:rPr>
        <w:t>e puščica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 na grafu</w:t>
      </w:r>
      <w:r w:rsidR="009F70BC" w:rsidRPr="00143140">
        <w:rPr>
          <w:rFonts w:ascii="Arial" w:eastAsia="Times New Roman" w:hAnsi="Arial" w:cs="Arial"/>
          <w:bCs/>
          <w:szCs w:val="24"/>
          <w:lang w:eastAsia="sl-SI"/>
        </w:rPr>
        <w:t>, daljši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 oziroma </w:t>
      </w:r>
      <w:r w:rsidR="009F70BC" w:rsidRPr="00143140">
        <w:rPr>
          <w:rFonts w:ascii="Arial" w:eastAsia="Times New Roman" w:hAnsi="Arial" w:cs="Arial"/>
          <w:bCs/>
          <w:szCs w:val="24"/>
          <w:lang w:eastAsia="sl-SI"/>
        </w:rPr>
        <w:t>večji je tam vektor.</w:t>
      </w:r>
      <w:r w:rsidR="00AE7C4D" w:rsidRPr="00143140">
        <w:rPr>
          <w:rFonts w:ascii="Arial" w:eastAsia="Times New Roman" w:hAnsi="Arial" w:cs="Arial"/>
          <w:bCs/>
          <w:szCs w:val="24"/>
          <w:lang w:eastAsia="sl-SI"/>
        </w:rPr>
        <w:t xml:space="preserve"> Take grafe velikokrat vidimo tudi na vremenskih slikah, ki prikazujejo smer in moč vetra.</w:t>
      </w:r>
    </w:p>
    <w:p w:rsidR="009F70BC" w:rsidRPr="00660103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 w:rsidRPr="009F70BC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StreamPlot</w:t>
      </w:r>
    </w:p>
    <w:p w:rsidR="009F70BC" w:rsidRPr="00143140" w:rsidRDefault="0014314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 xml:space="preserve">Včasih naraste želja, da bi predstavljali tokove snovi, kot so recimo morski tokovi. </w:t>
      </w:r>
    </w:p>
    <w:p w:rsidR="009F70BC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 w:rsidRPr="009F70BC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4DDA4996" wp14:editId="4A45D057">
            <wp:extent cx="2286635" cy="990600"/>
            <wp:effectExtent l="0" t="0" r="0" b="0"/>
            <wp:docPr id="1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36048" cy="1012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0BC" w:rsidRPr="00143140" w:rsidRDefault="0014314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Zgornja koda i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zriše tak graf, kot je prikazan </w:t>
      </w:r>
      <w:r>
        <w:rPr>
          <w:rFonts w:ascii="Arial" w:eastAsia="Times New Roman" w:hAnsi="Arial" w:cs="Arial"/>
          <w:bCs/>
          <w:szCs w:val="24"/>
          <w:lang w:eastAsia="sl-SI"/>
        </w:rPr>
        <w:t>spodaj na Sliki</w:t>
      </w:r>
      <w:r w:rsidR="00955A54" w:rsidRPr="00143140">
        <w:rPr>
          <w:rFonts w:ascii="Arial" w:eastAsia="Times New Roman" w:hAnsi="Arial" w:cs="Arial"/>
          <w:bCs/>
          <w:szCs w:val="24"/>
          <w:lang w:eastAsia="sl-SI"/>
        </w:rPr>
        <w:t xml:space="preserve"> 8.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Podobne slike vidimo na vremenskih </w:t>
      </w:r>
      <w:r w:rsidR="00E05E40">
        <w:rPr>
          <w:rFonts w:ascii="Arial" w:eastAsia="Times New Roman" w:hAnsi="Arial" w:cs="Arial"/>
          <w:bCs/>
          <w:szCs w:val="24"/>
          <w:lang w:eastAsia="sl-SI"/>
        </w:rPr>
        <w:t>napovedih, ko se vizualizira tokove vetra.</w:t>
      </w:r>
    </w:p>
    <w:p w:rsidR="00955A54" w:rsidRDefault="009F70BC" w:rsidP="00955A54">
      <w:pPr>
        <w:keepNext/>
        <w:spacing w:after="0" w:line="360" w:lineRule="auto"/>
        <w:jc w:val="both"/>
      </w:pPr>
      <w:r w:rsidRPr="009F70BC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62E554C0" wp14:editId="12F14396">
            <wp:extent cx="1802921" cy="1802921"/>
            <wp:effectExtent l="0" t="0" r="6985" b="6985"/>
            <wp:docPr id="1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04237" cy="1804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0BC" w:rsidRDefault="00955A54" w:rsidP="00955A54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8</w:t>
      </w:r>
      <w:r w:rsidR="001635EF">
        <w:rPr>
          <w:noProof/>
        </w:rPr>
        <w:fldChar w:fldCharType="end"/>
      </w:r>
      <w:r>
        <w:t xml:space="preserve"> StreamPlot</w:t>
      </w:r>
    </w:p>
    <w:p w:rsidR="009F70BC" w:rsidRPr="00143140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143140">
        <w:rPr>
          <w:rFonts w:ascii="Arial" w:eastAsia="Times New Roman" w:hAnsi="Arial" w:cs="Arial"/>
          <w:bCs/>
          <w:szCs w:val="24"/>
          <w:lang w:eastAsia="sl-SI"/>
        </w:rPr>
        <w:t xml:space="preserve">Povezava </w:t>
      </w:r>
      <w:r w:rsidR="009E7371" w:rsidRPr="00143140">
        <w:rPr>
          <w:rFonts w:ascii="Arial" w:hAnsi="Arial" w:cs="Arial"/>
          <w:color w:val="44546A" w:themeColor="text2"/>
        </w:rPr>
        <w:t xml:space="preserve">Plotting a set of trajectories </w:t>
      </w:r>
      <w:r w:rsidRPr="00143140">
        <w:rPr>
          <w:rFonts w:ascii="Arial" w:eastAsia="Times New Roman" w:hAnsi="Arial" w:cs="Arial"/>
          <w:bCs/>
          <w:color w:val="44546A" w:themeColor="text2"/>
          <w:szCs w:val="24"/>
          <w:lang w:eastAsia="sl-SI"/>
        </w:rPr>
        <w:t>[3]</w:t>
      </w:r>
      <w:r w:rsidRPr="00143140">
        <w:rPr>
          <w:rFonts w:ascii="Arial" w:eastAsia="Times New Roman" w:hAnsi="Arial" w:cs="Arial"/>
          <w:bCs/>
          <w:szCs w:val="24"/>
          <w:lang w:eastAsia="sl-SI"/>
        </w:rPr>
        <w:t xml:space="preserve"> prikazuje tudi, kako </w:t>
      </w:r>
      <w:r w:rsidR="009E7371" w:rsidRPr="00143140">
        <w:rPr>
          <w:rFonts w:ascii="Arial" w:eastAsia="Times New Roman" w:hAnsi="Arial" w:cs="Arial"/>
          <w:bCs/>
          <w:szCs w:val="24"/>
          <w:lang w:eastAsia="sl-SI"/>
        </w:rPr>
        <w:t>je možno</w:t>
      </w:r>
      <w:r w:rsidRPr="0014314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="009E7371" w:rsidRPr="00143140">
        <w:rPr>
          <w:rFonts w:ascii="Arial" w:eastAsia="Times New Roman" w:hAnsi="Arial" w:cs="Arial"/>
          <w:bCs/>
          <w:szCs w:val="24"/>
          <w:lang w:eastAsia="sl-SI"/>
        </w:rPr>
        <w:t>izrisovati</w:t>
      </w:r>
      <w:r w:rsidRPr="00143140">
        <w:rPr>
          <w:rFonts w:ascii="Arial" w:eastAsia="Times New Roman" w:hAnsi="Arial" w:cs="Arial"/>
          <w:bCs/>
          <w:szCs w:val="24"/>
          <w:lang w:eastAsia="sl-SI"/>
        </w:rPr>
        <w:t xml:space="preserve"> 3D vektorska polja na tak način</w:t>
      </w:r>
      <w:r w:rsidR="00AA37DE" w:rsidRPr="00143140">
        <w:rPr>
          <w:rFonts w:ascii="Arial" w:eastAsia="Times New Roman" w:hAnsi="Arial" w:cs="Arial"/>
          <w:bCs/>
          <w:szCs w:val="24"/>
          <w:lang w:eastAsia="sl-SI"/>
        </w:rPr>
        <w:t>, kot je prikazan na Slika 8, ampak v treh dimenzijah.</w:t>
      </w:r>
    </w:p>
    <w:p w:rsidR="009F70BC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9F70BC"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StreamDensityPlot</w:t>
      </w:r>
    </w:p>
    <w:p w:rsidR="009F70BC" w:rsidRPr="00E05E40" w:rsidRDefault="00E05E40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Če želimo poleg tokov</w:t>
      </w:r>
      <w:r w:rsidR="00903862">
        <w:rPr>
          <w:rFonts w:ascii="Arial" w:eastAsia="Times New Roman" w:hAnsi="Arial" w:cs="Arial"/>
          <w:bCs/>
          <w:szCs w:val="24"/>
          <w:lang w:eastAsia="sl-SI"/>
        </w:rPr>
        <w:t xml:space="preserve"> – 'stream'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izrisati </w:t>
      </w:r>
      <w:r w:rsidR="00903862">
        <w:rPr>
          <w:rFonts w:ascii="Arial" w:eastAsia="Times New Roman" w:hAnsi="Arial" w:cs="Arial"/>
          <w:bCs/>
          <w:szCs w:val="24"/>
          <w:lang w:eastAsia="sl-SI"/>
        </w:rPr>
        <w:t>še moč toka – 'density'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, je StreamDensityPlot</w:t>
      </w:r>
      <w:r>
        <w:rPr>
          <w:rFonts w:ascii="Arial" w:eastAsia="Times New Roman" w:hAnsi="Arial" w:cs="Arial"/>
          <w:bCs/>
          <w:szCs w:val="24"/>
          <w:lang w:eastAsia="sl-SI"/>
        </w:rPr>
        <w:t xml:space="preserve"> pravi ukaz.</w:t>
      </w:r>
    </w:p>
    <w:p w:rsidR="009F70BC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 w:rsidRPr="009F70BC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501BF27D" wp14:editId="3E3C89E9">
            <wp:extent cx="2023685" cy="1019175"/>
            <wp:effectExtent l="0" t="0" r="0" b="0"/>
            <wp:docPr id="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45155" cy="1029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0BC" w:rsidRDefault="00E05E40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Zgornja koda nariše tako sliko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, </w:t>
      </w:r>
      <w:r w:rsidR="00612C54" w:rsidRPr="00E05E40">
        <w:rPr>
          <w:rFonts w:ascii="Arial" w:eastAsia="Times New Roman" w:hAnsi="Arial" w:cs="Arial"/>
          <w:bCs/>
          <w:szCs w:val="24"/>
          <w:lang w:eastAsia="sl-SI"/>
        </w:rPr>
        <w:t xml:space="preserve">kot je 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>prikazan</w:t>
      </w:r>
      <w:r>
        <w:rPr>
          <w:rFonts w:ascii="Arial" w:eastAsia="Times New Roman" w:hAnsi="Arial" w:cs="Arial"/>
          <w:bCs/>
          <w:szCs w:val="24"/>
          <w:lang w:eastAsia="sl-SI"/>
        </w:rPr>
        <w:t>a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 na</w:t>
      </w:r>
      <w:r w:rsidR="00435DF0" w:rsidRPr="00E05E4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>
        <w:rPr>
          <w:rFonts w:ascii="Arial" w:eastAsia="Times New Roman" w:hAnsi="Arial" w:cs="Arial"/>
          <w:bCs/>
          <w:szCs w:val="24"/>
          <w:lang w:eastAsia="sl-SI"/>
        </w:rPr>
        <w:t>Sliki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 9</w:t>
      </w:r>
      <w:r w:rsidR="00435DF0">
        <w:rPr>
          <w:rFonts w:ascii="Arial" w:eastAsia="Times New Roman" w:hAnsi="Arial" w:cs="Arial"/>
          <w:bCs/>
          <w:sz w:val="24"/>
          <w:szCs w:val="24"/>
          <w:lang w:eastAsia="sl-SI"/>
        </w:rPr>
        <w:t>.</w:t>
      </w:r>
      <w:r>
        <w:rPr>
          <w:rFonts w:ascii="Arial" w:eastAsia="Times New Roman" w:hAnsi="Arial" w:cs="Arial"/>
          <w:bCs/>
          <w:sz w:val="24"/>
          <w:szCs w:val="24"/>
          <w:lang w:eastAsia="sl-SI"/>
        </w:rPr>
        <w:t xml:space="preserve"> </w:t>
      </w:r>
    </w:p>
    <w:p w:rsidR="00955A54" w:rsidRDefault="009F70BC" w:rsidP="00955A54">
      <w:pPr>
        <w:keepNext/>
        <w:spacing w:after="0" w:line="360" w:lineRule="auto"/>
        <w:jc w:val="both"/>
      </w:pPr>
      <w:r w:rsidRPr="009F70BC"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37436C88" wp14:editId="30A76111">
            <wp:extent cx="1981200" cy="1981200"/>
            <wp:effectExtent l="0" t="0" r="0" b="0"/>
            <wp:docPr id="1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1239" cy="1981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0BC" w:rsidRDefault="00955A54" w:rsidP="00955A54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9</w:t>
      </w:r>
      <w:r w:rsidR="001635EF">
        <w:rPr>
          <w:noProof/>
        </w:rPr>
        <w:fldChar w:fldCharType="end"/>
      </w:r>
      <w:r>
        <w:t xml:space="preserve"> StreamDensityPlot</w:t>
      </w:r>
    </w:p>
    <w:p w:rsidR="009F70BC" w:rsidRPr="00E05E40" w:rsidRDefault="009F70BC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Glavna značilnost tega grafa je, da 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se 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poleg vektorskega polja izriše še skalarno polje v ozadju.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 To skalarno polje predstavlja magnitudo </w:t>
      </w:r>
      <w:r w:rsidR="00E05E40">
        <w:rPr>
          <w:rFonts w:ascii="Arial" w:eastAsia="Times New Roman" w:hAnsi="Arial" w:cs="Arial"/>
          <w:bCs/>
          <w:szCs w:val="24"/>
          <w:lang w:eastAsia="sl-SI"/>
        </w:rPr>
        <w:t>oziroma</w:t>
      </w:r>
      <w:r w:rsidR="00955A54" w:rsidRPr="00E05E40">
        <w:rPr>
          <w:rFonts w:ascii="Arial" w:eastAsia="Times New Roman" w:hAnsi="Arial" w:cs="Arial"/>
          <w:bCs/>
          <w:szCs w:val="24"/>
          <w:lang w:eastAsia="sl-SI"/>
        </w:rPr>
        <w:t xml:space="preserve"> dolžino vektorjev.</w:t>
      </w:r>
    </w:p>
    <w:p w:rsidR="00955A54" w:rsidRPr="00E05E40" w:rsidRDefault="00955A54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ozadje</m:t>
          </m:r>
          <m:d>
            <m:dPr>
              <m:ctrlPr>
                <w:rPr>
                  <w:rFonts w:ascii="Cambria Math" w:eastAsia="Times New Roman" w:hAnsi="Cambria Math" w:cs="Arial"/>
                  <w:b/>
                  <w:bCs/>
                  <w:i/>
                  <w:iCs/>
                  <w:szCs w:val="24"/>
                  <w:lang w:eastAsia="sl-SI"/>
                </w:rPr>
              </m:ctrlPr>
            </m:dPr>
            <m:e>
              <m:acc>
                <m:accPr>
                  <m:chr m:val="⃑"/>
                  <m:ctrlPr>
                    <w:rPr>
                      <w:rFonts w:ascii="Cambria Math" w:eastAsia="Times New Roman" w:hAnsi="Cambria Math" w:cs="Arial"/>
                      <w:b/>
                      <w:bCs/>
                      <w:i/>
                      <w:iCs/>
                      <w:szCs w:val="24"/>
                      <w:lang w:eastAsia="sl-SI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w</m:t>
                  </m:r>
                </m:e>
              </m:acc>
            </m:e>
          </m:d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= </m:t>
          </m:r>
          <m:rad>
            <m:radPr>
              <m:degHide m:val="1"/>
              <m:ctrlPr>
                <w:rPr>
                  <w:rFonts w:ascii="Cambria Math" w:eastAsia="Times New Roman" w:hAnsi="Cambria Math" w:cs="Arial"/>
                  <w:b/>
                  <w:bCs/>
                  <w:i/>
                  <w:iCs/>
                  <w:szCs w:val="24"/>
                  <w:lang w:eastAsia="sl-SI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eastAsia="Times New Roman" w:hAnsi="Cambria Math" w:cs="Arial"/>
                      <w:b/>
                      <w:bCs/>
                      <w:i/>
                      <w:iCs/>
                      <w:szCs w:val="24"/>
                      <w:lang w:eastAsia="sl-SI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="Arial"/>
                      <w:b/>
                      <w:bCs/>
                      <w:i/>
                      <w:iCs/>
                      <w:szCs w:val="24"/>
                      <w:lang w:eastAsia="sl-SI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szCs w:val="24"/>
                      <w:lang w:eastAsia="sl-SI"/>
                    </w:rPr>
                    <m:t>2</m:t>
                  </m:r>
                </m:sub>
              </m:sSub>
            </m:e>
          </m:rad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=|</m:t>
          </m:r>
          <m:acc>
            <m:accPr>
              <m:chr m:val="⃑"/>
              <m:ctrlPr>
                <w:rPr>
                  <w:rFonts w:ascii="Cambria Math" w:eastAsia="Times New Roman" w:hAnsi="Cambria Math" w:cs="Arial"/>
                  <w:b/>
                  <w:bCs/>
                  <w:i/>
                  <w:iCs/>
                  <w:szCs w:val="24"/>
                  <w:lang w:eastAsia="sl-SI"/>
                </w:rPr>
              </m:ctrlPr>
            </m:accPr>
            <m:e>
              <m:r>
                <m:rPr>
                  <m:sty m:val="bi"/>
                </m:rPr>
                <w:rPr>
                  <w:rFonts w:ascii="Cambria Math" w:eastAsia="Times New Roman" w:hAnsi="Cambria Math" w:cs="Arial"/>
                  <w:szCs w:val="24"/>
                  <w:lang w:eastAsia="sl-SI"/>
                </w:rPr>
                <m:t>w</m:t>
              </m:r>
            </m:e>
          </m:acc>
          <m:r>
            <m:rPr>
              <m:sty m:val="bi"/>
            </m:rPr>
            <w:rPr>
              <w:rFonts w:ascii="Cambria Math" w:eastAsia="Times New Roman" w:hAnsi="Cambria Math" w:cs="Arial"/>
              <w:szCs w:val="24"/>
              <w:lang w:eastAsia="sl-SI"/>
            </w:rPr>
            <m:t>|</m:t>
          </m:r>
        </m:oMath>
      </m:oMathPara>
    </w:p>
    <w:p w:rsidR="00955A54" w:rsidRDefault="00955A54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9F70BC" w:rsidRPr="009F70BC" w:rsidRDefault="001E4027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>V</w:t>
      </w:r>
      <w:r w:rsidR="009F70BC" w:rsidRPr="009F70BC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ectorPlot3D</w:t>
      </w:r>
    </w:p>
    <w:p w:rsidR="009F70BC" w:rsidRPr="00E05E40" w:rsidRDefault="00A23896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>
        <w:rPr>
          <w:rFonts w:ascii="Arial" w:eastAsia="Times New Roman" w:hAnsi="Arial" w:cs="Arial"/>
          <w:bCs/>
          <w:szCs w:val="24"/>
          <w:lang w:eastAsia="sl-SI"/>
        </w:rPr>
        <w:t>S</w:t>
      </w:r>
      <w:r w:rsidR="00E05E40">
        <w:rPr>
          <w:rFonts w:ascii="Arial" w:eastAsia="Times New Roman" w:hAnsi="Arial" w:cs="Arial"/>
          <w:bCs/>
          <w:szCs w:val="24"/>
          <w:lang w:eastAsia="sl-SI"/>
        </w:rPr>
        <w:t xml:space="preserve"> preprostim ukazom VectorPlot3D izrišemo lahko 3D vektorsko polje.</w:t>
      </w:r>
    </w:p>
    <w:p w:rsidR="00C6550C" w:rsidRDefault="00C6550C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rPr>
          <w:noProof/>
          <w:lang w:eastAsia="sl-SI"/>
        </w:rPr>
        <w:drawing>
          <wp:inline distT="0" distB="0" distL="0" distR="0" wp14:anchorId="3A1BF5D6" wp14:editId="352AB64B">
            <wp:extent cx="4381500" cy="2095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85E" w:rsidRPr="00E05E40" w:rsidRDefault="004B7F6C" w:rsidP="00B1285E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Ko zaženemo zgornjo kodo v Mathematici, se ustvari tak graf, kot je prikazan na </w:t>
      </w:r>
      <w:r w:rsidR="00E05E40">
        <w:rPr>
          <w:rFonts w:ascii="Arial" w:eastAsia="Times New Roman" w:hAnsi="Arial" w:cs="Arial"/>
          <w:bCs/>
          <w:szCs w:val="24"/>
          <w:lang w:eastAsia="sl-SI"/>
        </w:rPr>
        <w:t>Sliki 9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. </w:t>
      </w:r>
    </w:p>
    <w:p w:rsidR="004B7F6C" w:rsidRDefault="00C6550C" w:rsidP="00B1285E">
      <w:pPr>
        <w:spacing w:after="0" w:line="360" w:lineRule="auto"/>
        <w:jc w:val="both"/>
      </w:pPr>
      <w:r>
        <w:rPr>
          <w:rFonts w:ascii="Arial" w:eastAsia="Times New Roman" w:hAnsi="Arial" w:cs="Arial"/>
          <w:bCs/>
          <w:noProof/>
          <w:sz w:val="24"/>
          <w:szCs w:val="24"/>
          <w:lang w:eastAsia="sl-SI"/>
        </w:rPr>
        <w:drawing>
          <wp:inline distT="0" distB="0" distL="0" distR="0" wp14:anchorId="7FF6D2C6" wp14:editId="3B00FAB4">
            <wp:extent cx="1847850" cy="1828994"/>
            <wp:effectExtent l="0" t="0" r="0" b="0"/>
            <wp:docPr id="21" name="Picture 21" descr="C:\Users\Admine\Google Drive\Faks\ROM\seminarska\povzetek\vectorplot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e\Google Drive\Faks\ROM\seminarska\povzetek\vectorplot3d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313" cy="183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50C" w:rsidRDefault="004B7F6C" w:rsidP="004B7F6C">
      <w:pPr>
        <w:pStyle w:val="Caption"/>
        <w:jc w:val="both"/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10</w:t>
      </w:r>
      <w:r w:rsidR="001635EF">
        <w:rPr>
          <w:noProof/>
        </w:rPr>
        <w:fldChar w:fldCharType="end"/>
      </w:r>
      <w:r>
        <w:t xml:space="preserve"> VectorPlot3D</w:t>
      </w:r>
    </w:p>
    <w:p w:rsidR="00E05E40" w:rsidRPr="00E05E40" w:rsidRDefault="00E05E40" w:rsidP="00E05E40"/>
    <w:p w:rsidR="009F70BC" w:rsidRPr="00B1285E" w:rsidRDefault="00B1285E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B1285E"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Moje mnenje o orodju</w:t>
      </w:r>
    </w:p>
    <w:p w:rsidR="00CE21CD" w:rsidRPr="00E05E40" w:rsidRDefault="00B1285E" w:rsidP="00CE21CD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Menim, da je Mathematica na splošno dobro orodje, ki pomaga pri razvoju, in vidim, da bi se lahko uporabljala kjerkoli, kjer je potrebna matematika</w:t>
      </w:r>
      <w:r w:rsidR="00CE21CD" w:rsidRPr="00E05E40">
        <w:rPr>
          <w:rFonts w:ascii="Arial" w:eastAsia="Times New Roman" w:hAnsi="Arial" w:cs="Arial"/>
          <w:bCs/>
          <w:szCs w:val="24"/>
          <w:lang w:eastAsia="sl-SI"/>
        </w:rPr>
        <w:t xml:space="preserve">. Poleg uporabnosti pri razvoju </w:t>
      </w:r>
      <w:r w:rsidR="00132254" w:rsidRPr="00E05E40">
        <w:rPr>
          <w:rFonts w:ascii="Arial" w:eastAsia="Times New Roman" w:hAnsi="Arial" w:cs="Arial"/>
          <w:bCs/>
          <w:szCs w:val="24"/>
          <w:lang w:eastAsia="sl-SI"/>
        </w:rPr>
        <w:t>mislim</w:t>
      </w:r>
      <w:r w:rsidR="00CE21CD" w:rsidRPr="00E05E40">
        <w:rPr>
          <w:rFonts w:ascii="Arial" w:eastAsia="Times New Roman" w:hAnsi="Arial" w:cs="Arial"/>
          <w:bCs/>
          <w:szCs w:val="24"/>
          <w:lang w:eastAsia="sl-SI"/>
        </w:rPr>
        <w:t>, da je</w:t>
      </w:r>
      <w:r w:rsidR="00132254" w:rsidRPr="00E05E40">
        <w:rPr>
          <w:rFonts w:ascii="Arial" w:eastAsia="Times New Roman" w:hAnsi="Arial" w:cs="Arial"/>
          <w:bCs/>
          <w:szCs w:val="24"/>
          <w:lang w:eastAsia="sl-SI"/>
        </w:rPr>
        <w:t xml:space="preserve"> Mathematica</w:t>
      </w:r>
      <w:r w:rsidR="00CE21CD" w:rsidRPr="00E05E40">
        <w:rPr>
          <w:rFonts w:ascii="Arial" w:eastAsia="Times New Roman" w:hAnsi="Arial" w:cs="Arial"/>
          <w:bCs/>
          <w:szCs w:val="24"/>
          <w:lang w:eastAsia="sl-SI"/>
        </w:rPr>
        <w:t xml:space="preserve"> dobra tudi za učenje, vsaj lahko notri napišemo formulo in dobimo takojšen odziv –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 xml:space="preserve"> kar je ključnega pomena. Mathematica</w:t>
      </w:r>
      <w:r w:rsidR="000D6BFB" w:rsidRPr="00E05E40">
        <w:rPr>
          <w:rFonts w:ascii="Arial" w:eastAsia="Times New Roman" w:hAnsi="Arial" w:cs="Arial"/>
          <w:bCs/>
          <w:szCs w:val="24"/>
          <w:lang w:eastAsia="sl-SI"/>
        </w:rPr>
        <w:t xml:space="preserve"> je</w:t>
      </w:r>
      <w:r w:rsidR="00132254" w:rsidRPr="00E05E40">
        <w:rPr>
          <w:rFonts w:ascii="Arial" w:eastAsia="Times New Roman" w:hAnsi="Arial" w:cs="Arial"/>
          <w:bCs/>
          <w:szCs w:val="24"/>
          <w:lang w:eastAsia="sl-SI"/>
        </w:rPr>
        <w:t xml:space="preserve"> tudi fina za igračkanje 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>oziroma</w:t>
      </w:r>
      <w:r w:rsidR="00132254" w:rsidRPr="00E05E40">
        <w:rPr>
          <w:rFonts w:ascii="Arial" w:eastAsia="Times New Roman" w:hAnsi="Arial" w:cs="Arial"/>
          <w:bCs/>
          <w:szCs w:val="24"/>
          <w:lang w:eastAsia="sl-SI"/>
        </w:rPr>
        <w:t xml:space="preserve"> experimentiranje. </w:t>
      </w:r>
    </w:p>
    <w:p w:rsidR="00CE21CD" w:rsidRPr="00E05E40" w:rsidRDefault="00CE21CD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CE21CD" w:rsidRPr="00E05E40" w:rsidRDefault="000D4BD3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Mathematica podpira tudi veliko drugih grafov, prikazano na viru:</w:t>
      </w:r>
    </w:p>
    <w:p w:rsidR="00CE21CD" w:rsidRPr="00E05E40" w:rsidRDefault="001635EF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hyperlink r:id="rId29" w:history="1">
        <w:r w:rsidR="000D4BD3" w:rsidRPr="00E05E40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>University of Texas: Functions and Graphing [4]</w:t>
        </w:r>
      </w:hyperlink>
    </w:p>
    <w:p w:rsidR="009F70BC" w:rsidRPr="00CE21CD" w:rsidRDefault="00CE21CD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 w:rsidRPr="00CE21CD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Primerjava z ostalimi orodji</w:t>
      </w:r>
    </w:p>
    <w:p w:rsidR="00CE21CD" w:rsidRPr="00E05E40" w:rsidRDefault="00CE21CD" w:rsidP="00CE21CD">
      <w:pPr>
        <w:spacing w:after="0" w:line="240" w:lineRule="auto"/>
        <w:jc w:val="both"/>
        <w:rPr>
          <w:rFonts w:ascii="Arial" w:eastAsia="Times New Roman" w:hAnsi="Arial" w:cs="Arial"/>
          <w:bCs/>
          <w:i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i/>
          <w:szCs w:val="24"/>
          <w:lang w:eastAsia="sl-SI"/>
        </w:rPr>
        <w:t>Matlab:</w:t>
      </w:r>
    </w:p>
    <w:p w:rsidR="00CE21CD" w:rsidRPr="00E05E40" w:rsidRDefault="00CE21CD" w:rsidP="00CE21CD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Je tudi zelo močno orodje, posebej narejen za računanje z matrikami. Je tudi zelo hiter, vsaj se koda tolmači z</w:t>
      </w:r>
      <w:r w:rsidR="00373BEA" w:rsidRPr="00E05E40">
        <w:rPr>
          <w:rFonts w:ascii="Arial" w:eastAsia="Times New Roman" w:hAnsi="Arial" w:cs="Arial"/>
          <w:bCs/>
          <w:szCs w:val="24"/>
          <w:lang w:eastAsia="sl-SI"/>
        </w:rPr>
        <w:t>a vsak procesor (CPU) posebej, računa pa numerično.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Ima tudi funkcije za izris skalarnih in vektorskih polj, </w:t>
      </w:r>
      <w:r w:rsidR="00AF5ED9">
        <w:rPr>
          <w:rFonts w:ascii="Arial" w:eastAsia="Times New Roman" w:hAnsi="Arial" w:cs="Arial"/>
          <w:bCs/>
          <w:szCs w:val="24"/>
          <w:lang w:eastAsia="sl-SI"/>
        </w:rPr>
        <w:t>ki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se lahk</w:t>
      </w:r>
      <w:r w:rsidR="00373BEA" w:rsidRPr="00E05E40">
        <w:rPr>
          <w:rFonts w:ascii="Arial" w:eastAsia="Times New Roman" w:hAnsi="Arial" w:cs="Arial"/>
          <w:bCs/>
          <w:szCs w:val="24"/>
          <w:lang w:eastAsia="sl-SI"/>
        </w:rPr>
        <w:t>o kosajo z grafi od Mathematice (Slika 11 in Slika 12).</w:t>
      </w:r>
    </w:p>
    <w:p w:rsidR="00CE21CD" w:rsidRDefault="00CE21CD" w:rsidP="006434AA">
      <w:pPr>
        <w:spacing w:after="0" w:line="36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373BEA" w:rsidRDefault="00CE21CD" w:rsidP="00CE21CD">
      <w:pPr>
        <w:keepNext/>
        <w:spacing w:after="0" w:line="360" w:lineRule="auto"/>
        <w:jc w:val="both"/>
      </w:pPr>
      <w:r>
        <w:rPr>
          <w:noProof/>
          <w:lang w:eastAsia="sl-SI"/>
        </w:rPr>
        <w:drawing>
          <wp:inline distT="0" distB="0" distL="0" distR="0" wp14:anchorId="286D09E3" wp14:editId="7A210E8C">
            <wp:extent cx="2806700" cy="2105025"/>
            <wp:effectExtent l="0" t="0" r="0" b="9525"/>
            <wp:docPr id="22" name="Picture 22" descr="http://1.bp.blogspot.com/-WKImdqNyZ0w/Ued-QBX6MwI/AAAAAAAAGLw/1P8iTcQINHM/s400/Fi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.bp.blogspot.com/-WKImdqNyZ0w/Ued-QBX6MwI/AAAAAAAAGLw/1P8iTcQINHM/s400/Fig1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076" cy="2108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CD" w:rsidRDefault="00CE21CD" w:rsidP="00CE21CD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11</w:t>
      </w:r>
      <w:r w:rsidR="001635EF">
        <w:rPr>
          <w:noProof/>
        </w:rPr>
        <w:fldChar w:fldCharType="end"/>
      </w:r>
      <w:r>
        <w:t xml:space="preserve"> Matlab 3D skalarno polje</w:t>
      </w:r>
    </w:p>
    <w:p w:rsidR="00373BEA" w:rsidRDefault="00373BEA" w:rsidP="00373BEA">
      <w:pPr>
        <w:keepNext/>
        <w:spacing w:after="0" w:line="360" w:lineRule="auto"/>
        <w:jc w:val="both"/>
      </w:pPr>
      <w:r>
        <w:rPr>
          <w:noProof/>
          <w:lang w:eastAsia="sl-SI"/>
        </w:rPr>
        <w:drawing>
          <wp:inline distT="0" distB="0" distL="0" distR="0" wp14:anchorId="5C51E214" wp14:editId="4C5B095C">
            <wp:extent cx="2551872" cy="2257425"/>
            <wp:effectExtent l="0" t="0" r="1270" b="0"/>
            <wp:docPr id="23" name="Picture 23" descr="http://www-users.math.umd.edu/~immortal/241spring12/matlab/matlab3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-users.math.umd.edu/~immortal/241spring12/matlab/matlab3_05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978" cy="2264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CD" w:rsidRDefault="00373BEA" w:rsidP="00373BEA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\* ARABIC </w:instrText>
      </w:r>
      <w:r w:rsidR="001635EF">
        <w:fldChar w:fldCharType="separate"/>
      </w:r>
      <w:r w:rsidR="004B2140">
        <w:rPr>
          <w:noProof/>
        </w:rPr>
        <w:t>12</w:t>
      </w:r>
      <w:r w:rsidR="001635EF">
        <w:rPr>
          <w:noProof/>
        </w:rPr>
        <w:fldChar w:fldCharType="end"/>
      </w:r>
      <w:r>
        <w:t xml:space="preserve"> Matlab 2D vektorsko polje</w:t>
      </w:r>
    </w:p>
    <w:p w:rsidR="0082468D" w:rsidRPr="00E05E40" w:rsidRDefault="00C253B9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Izvor slik: Google Image Search</w:t>
      </w:r>
    </w:p>
    <w:p w:rsidR="00E05E40" w:rsidRDefault="00E05E40">
      <w:pPr>
        <w:spacing w:after="160" w:line="259" w:lineRule="auto"/>
        <w:rPr>
          <w:rFonts w:ascii="Arial" w:eastAsia="Times New Roman" w:hAnsi="Arial" w:cs="Arial"/>
          <w:bCs/>
          <w:i/>
          <w:sz w:val="24"/>
          <w:szCs w:val="24"/>
          <w:lang w:eastAsia="sl-SI"/>
        </w:rPr>
      </w:pPr>
      <w:r>
        <w:rPr>
          <w:rFonts w:ascii="Arial" w:eastAsia="Times New Roman" w:hAnsi="Arial" w:cs="Arial"/>
          <w:bCs/>
          <w:i/>
          <w:sz w:val="24"/>
          <w:szCs w:val="24"/>
          <w:lang w:eastAsia="sl-SI"/>
        </w:rPr>
        <w:br w:type="page"/>
      </w:r>
    </w:p>
    <w:p w:rsidR="0082468D" w:rsidRPr="00E05E40" w:rsidRDefault="00132254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i/>
          <w:szCs w:val="24"/>
          <w:lang w:eastAsia="sl-SI"/>
        </w:rPr>
        <w:lastRenderedPageBreak/>
        <w:t>Octave: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Ker je Octave open-source verzija Matlaba, tudi podpira izrise skalarnih ter vektorskih polj.</w:t>
      </w:r>
    </w:p>
    <w:p w:rsidR="00132254" w:rsidRPr="00E05E40" w:rsidRDefault="00132254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132254" w:rsidRPr="00E05E40" w:rsidRDefault="001A3D8B" w:rsidP="006434AA">
      <w:pPr>
        <w:spacing w:after="0" w:line="36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i/>
          <w:szCs w:val="24"/>
          <w:lang w:eastAsia="sl-SI"/>
        </w:rPr>
        <w:t>FloEFD: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Ta program je bolj namenjen</w:t>
      </w:r>
      <w:r w:rsidR="000B72CB">
        <w:rPr>
          <w:rFonts w:ascii="Arial" w:eastAsia="Times New Roman" w:hAnsi="Arial" w:cs="Arial"/>
          <w:bCs/>
          <w:szCs w:val="24"/>
          <w:lang w:eastAsia="sl-SI"/>
        </w:rPr>
        <w:t xml:space="preserve"> fluidnim simulacijam, pri njem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pa so</w:t>
      </w:r>
      <w:r w:rsidR="000B72CB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skalarna in vektorska polja ključnega pomena.</w:t>
      </w:r>
      <w:r w:rsidR="000B72CB">
        <w:rPr>
          <w:rFonts w:ascii="Arial" w:eastAsia="Times New Roman" w:hAnsi="Arial" w:cs="Arial"/>
          <w:bCs/>
          <w:szCs w:val="24"/>
          <w:lang w:eastAsia="sl-SI"/>
        </w:rPr>
        <w:t xml:space="preserve"> Z</w:t>
      </w:r>
      <w:r w:rsidR="004B2140" w:rsidRPr="00E05E40">
        <w:rPr>
          <w:rFonts w:ascii="Arial" w:eastAsia="Times New Roman" w:hAnsi="Arial" w:cs="Arial"/>
          <w:bCs/>
          <w:szCs w:val="24"/>
          <w:lang w:eastAsia="sl-SI"/>
        </w:rPr>
        <w:t xml:space="preserve"> fluidnim </w:t>
      </w:r>
      <w:r w:rsidR="000B72CB">
        <w:rPr>
          <w:rFonts w:ascii="Arial" w:eastAsia="Times New Roman" w:hAnsi="Arial" w:cs="Arial"/>
          <w:bCs/>
          <w:szCs w:val="24"/>
          <w:lang w:eastAsia="sl-SI"/>
        </w:rPr>
        <w:t>simulatorjem</w:t>
      </w:r>
      <w:r w:rsidR="004B2140" w:rsidRPr="00E05E40">
        <w:rPr>
          <w:rFonts w:ascii="Arial" w:eastAsia="Times New Roman" w:hAnsi="Arial" w:cs="Arial"/>
          <w:bCs/>
          <w:szCs w:val="24"/>
          <w:lang w:eastAsia="sl-SI"/>
        </w:rPr>
        <w:t xml:space="preserve"> lahko simuliramo, kako se veter oz. zrak premika skozi prostor in čas (vektorsko polje), simulira </w:t>
      </w:r>
      <w:r w:rsidR="000B72CB">
        <w:rPr>
          <w:rFonts w:ascii="Arial" w:eastAsia="Times New Roman" w:hAnsi="Arial" w:cs="Arial"/>
          <w:bCs/>
          <w:szCs w:val="24"/>
          <w:lang w:eastAsia="sl-SI"/>
        </w:rPr>
        <w:t xml:space="preserve">se lahko </w:t>
      </w:r>
      <w:r w:rsidR="004B2140" w:rsidRPr="00E05E40">
        <w:rPr>
          <w:rFonts w:ascii="Arial" w:eastAsia="Times New Roman" w:hAnsi="Arial" w:cs="Arial"/>
          <w:bCs/>
          <w:szCs w:val="24"/>
          <w:lang w:eastAsia="sl-SI"/>
        </w:rPr>
        <w:t xml:space="preserve">tudi temperatura (skalarno polje). En primer simulacije iz tega programa je prikazan na </w:t>
      </w:r>
      <w:r w:rsidR="00B53290" w:rsidRPr="00E05E40">
        <w:rPr>
          <w:rFonts w:ascii="Arial" w:eastAsia="Times New Roman" w:hAnsi="Arial" w:cs="Arial"/>
          <w:bCs/>
          <w:szCs w:val="24"/>
          <w:lang w:eastAsia="sl-SI"/>
        </w:rPr>
        <w:t>'</w:t>
      </w:r>
      <w:r w:rsidR="004B2140" w:rsidRPr="00E05E40">
        <w:rPr>
          <w:rFonts w:ascii="Arial" w:eastAsia="Times New Roman" w:hAnsi="Arial" w:cs="Arial"/>
          <w:bCs/>
          <w:szCs w:val="24"/>
          <w:lang w:eastAsia="sl-SI"/>
        </w:rPr>
        <w:t>Slika 13</w:t>
      </w:r>
      <w:r w:rsidR="00B53290" w:rsidRPr="00E05E40">
        <w:rPr>
          <w:rFonts w:ascii="Arial" w:eastAsia="Times New Roman" w:hAnsi="Arial" w:cs="Arial"/>
          <w:bCs/>
          <w:szCs w:val="24"/>
          <w:lang w:eastAsia="sl-SI"/>
        </w:rPr>
        <w:t>'</w:t>
      </w:r>
      <w:r w:rsidR="004B2140" w:rsidRPr="00E05E40">
        <w:rPr>
          <w:rFonts w:ascii="Arial" w:eastAsia="Times New Roman" w:hAnsi="Arial" w:cs="Arial"/>
          <w:bCs/>
          <w:szCs w:val="24"/>
          <w:lang w:eastAsia="sl-SI"/>
        </w:rPr>
        <w:t>.</w:t>
      </w:r>
    </w:p>
    <w:p w:rsidR="004B2140" w:rsidRDefault="004B2140" w:rsidP="004B2140">
      <w:pPr>
        <w:keepNext/>
        <w:spacing w:after="0" w:line="360" w:lineRule="auto"/>
        <w:jc w:val="both"/>
      </w:pPr>
      <w:r>
        <w:rPr>
          <w:noProof/>
          <w:lang w:eastAsia="sl-SI"/>
        </w:rPr>
        <w:drawing>
          <wp:inline distT="0" distB="0" distL="0" distR="0" wp14:anchorId="69881BBE" wp14:editId="259D3C9D">
            <wp:extent cx="5760720" cy="3600450"/>
            <wp:effectExtent l="0" t="0" r="0" b="0"/>
            <wp:docPr id="24" name="Picture 24" descr="http://cfd-software.org/wp-content/uploads/2012/12/FloEFD_CREO_GU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fd-software.org/wp-content/uploads/2012/12/FloEFD_CREO_GUI_1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D8B" w:rsidRDefault="004B2140" w:rsidP="004B2140">
      <w:pPr>
        <w:pStyle w:val="Caption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  <w:r>
        <w:t xml:space="preserve">Slika </w:t>
      </w:r>
      <w:r w:rsidR="001635EF">
        <w:fldChar w:fldCharType="begin"/>
      </w:r>
      <w:r w:rsidR="001635EF">
        <w:instrText xml:space="preserve"> SEQ Slika \</w:instrText>
      </w:r>
      <w:r w:rsidR="001635EF">
        <w:instrText xml:space="preserve">* ARABIC </w:instrText>
      </w:r>
      <w:r w:rsidR="001635EF">
        <w:fldChar w:fldCharType="separate"/>
      </w:r>
      <w:r>
        <w:rPr>
          <w:noProof/>
        </w:rPr>
        <w:t>13</w:t>
      </w:r>
      <w:r w:rsidR="001635EF">
        <w:rPr>
          <w:noProof/>
        </w:rPr>
        <w:fldChar w:fldCharType="end"/>
      </w:r>
      <w:r>
        <w:t xml:space="preserve"> FloEFD</w:t>
      </w:r>
    </w:p>
    <w:p w:rsidR="00561443" w:rsidRPr="00E05E40" w:rsidRDefault="00561443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Cs w:val="24"/>
          <w:lang w:eastAsia="sl-SI"/>
        </w:rPr>
      </w:pPr>
      <w:r w:rsidRPr="00E05E40">
        <w:rPr>
          <w:rFonts w:ascii="Arial" w:eastAsia="Times New Roman" w:hAnsi="Arial" w:cs="Arial"/>
          <w:szCs w:val="24"/>
          <w:lang w:eastAsia="sl-SI"/>
        </w:rPr>
        <w:t xml:space="preserve">Posnetek na youtube-u, ki prikazuje simulacijo prikazano na </w:t>
      </w:r>
      <w:r w:rsidR="00B53290" w:rsidRPr="00E05E40">
        <w:rPr>
          <w:rFonts w:ascii="Arial" w:eastAsia="Times New Roman" w:hAnsi="Arial" w:cs="Arial"/>
          <w:szCs w:val="24"/>
          <w:lang w:eastAsia="sl-SI"/>
        </w:rPr>
        <w:t>'</w:t>
      </w:r>
      <w:r w:rsidRPr="00E05E40">
        <w:rPr>
          <w:rFonts w:ascii="Arial" w:eastAsia="Times New Roman" w:hAnsi="Arial" w:cs="Arial"/>
          <w:szCs w:val="24"/>
          <w:lang w:eastAsia="sl-SI"/>
        </w:rPr>
        <w:t>Slika 13</w:t>
      </w:r>
      <w:r w:rsidR="00B53290" w:rsidRPr="00E05E40">
        <w:rPr>
          <w:rFonts w:ascii="Arial" w:eastAsia="Times New Roman" w:hAnsi="Arial" w:cs="Arial"/>
          <w:szCs w:val="24"/>
          <w:lang w:eastAsia="sl-SI"/>
        </w:rPr>
        <w:t>'</w:t>
      </w:r>
    </w:p>
    <w:p w:rsidR="00561443" w:rsidRPr="00E05E40" w:rsidRDefault="001635EF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Cs w:val="24"/>
          <w:lang w:eastAsia="sl-SI"/>
        </w:rPr>
      </w:pPr>
      <w:hyperlink r:id="rId33" w:history="1">
        <w:r w:rsidR="00561443" w:rsidRPr="00E05E40">
          <w:rPr>
            <w:rStyle w:val="Hyperlink"/>
            <w:rFonts w:ascii="Arial" w:eastAsia="Times New Roman" w:hAnsi="Arial" w:cs="Arial"/>
            <w:szCs w:val="24"/>
            <w:lang w:eastAsia="sl-SI"/>
          </w:rPr>
          <w:t>https://www.youtube.com/watch?v=Unn9leNECqg</w:t>
        </w:r>
      </w:hyperlink>
    </w:p>
    <w:p w:rsidR="00561443" w:rsidRPr="00E05E40" w:rsidRDefault="00561443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Cs w:val="24"/>
          <w:lang w:eastAsia="sl-SI"/>
        </w:rPr>
      </w:pPr>
    </w:p>
    <w:p w:rsidR="006434AA" w:rsidRPr="00E05E40" w:rsidRDefault="00DF6CA0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Cs w:val="24"/>
          <w:lang w:eastAsia="sl-SI"/>
        </w:rPr>
      </w:pPr>
      <w:r w:rsidRPr="00E05E40">
        <w:rPr>
          <w:rFonts w:ascii="Arial" w:eastAsia="Times New Roman" w:hAnsi="Arial" w:cs="Arial"/>
          <w:szCs w:val="24"/>
          <w:lang w:eastAsia="sl-SI"/>
        </w:rPr>
        <w:t>Ampak FloEFD je že drugi spekter, izven tematike tega poročila – če želimo samo izrisovati vektorska in skalarna polja, je Mathematica čisto v</w:t>
      </w:r>
      <w:r w:rsidR="00CE4A97">
        <w:rPr>
          <w:rFonts w:ascii="Arial" w:eastAsia="Times New Roman" w:hAnsi="Arial" w:cs="Arial"/>
          <w:szCs w:val="24"/>
          <w:lang w:eastAsia="sl-SI"/>
        </w:rPr>
        <w:t xml:space="preserve"> </w:t>
      </w:r>
      <w:r w:rsidRPr="00E05E40">
        <w:rPr>
          <w:rFonts w:ascii="Arial" w:eastAsia="Times New Roman" w:hAnsi="Arial" w:cs="Arial"/>
          <w:szCs w:val="24"/>
          <w:lang w:eastAsia="sl-SI"/>
        </w:rPr>
        <w:t>redu.</w:t>
      </w:r>
    </w:p>
    <w:p w:rsidR="0010535A" w:rsidRDefault="0010535A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sl-SI"/>
        </w:rPr>
      </w:pPr>
    </w:p>
    <w:p w:rsidR="0010535A" w:rsidRPr="00575888" w:rsidRDefault="0010535A" w:rsidP="006434AA">
      <w:pPr>
        <w:tabs>
          <w:tab w:val="left" w:pos="14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sl-SI"/>
        </w:rPr>
      </w:pPr>
    </w:p>
    <w:p w:rsidR="00C10D16" w:rsidRDefault="00A22CD0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 </w:t>
      </w:r>
    </w:p>
    <w:p w:rsidR="009E7371" w:rsidRDefault="009E737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9E7371" w:rsidRDefault="009E737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9E7371" w:rsidRDefault="009E737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9E7371" w:rsidRDefault="009E737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9E7371" w:rsidRDefault="009E7371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E05E40" w:rsidRDefault="00E05E40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br w:type="page"/>
      </w:r>
    </w:p>
    <w:p w:rsidR="006434AA" w:rsidRPr="00646C57" w:rsidRDefault="006434AA" w:rsidP="006434AA">
      <w:pPr>
        <w:spacing w:after="0" w:line="360" w:lineRule="auto"/>
        <w:jc w:val="both"/>
        <w:rPr>
          <w:rFonts w:ascii="Arial" w:eastAsia="Times New Roman" w:hAnsi="Arial" w:cs="Arial"/>
          <w:b/>
          <w:bCs/>
          <w:szCs w:val="24"/>
          <w:lang w:eastAsia="sl-SI"/>
        </w:rPr>
      </w:pPr>
      <w:r w:rsidRPr="00646C57"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 xml:space="preserve">Zaključek </w:t>
      </w:r>
    </w:p>
    <w:p w:rsidR="006434AA" w:rsidRPr="00E05E40" w:rsidRDefault="00C10D16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8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Mathematica je 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>za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res univerzalno orodje, z njim se da marsikaj narediti. Kar se pa tiče skalarnih in vektorskih polj, je tudi Mathematica že kar dobro oborožena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>s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 xml:space="preserve"> funkcijami za risanjele </w:t>
      </w:r>
      <w:r w:rsidR="004D0F0C" w:rsidRPr="00E05E40">
        <w:rPr>
          <w:rFonts w:ascii="Arial" w:eastAsia="Times New Roman" w:hAnsi="Arial" w:cs="Arial"/>
          <w:bCs/>
          <w:szCs w:val="24"/>
          <w:lang w:eastAsia="sl-SI"/>
        </w:rPr>
        <w:t xml:space="preserve">le 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>teh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.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 xml:space="preserve"> Mathematica je tudi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 xml:space="preserve"> za učenje.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>Sploh,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če uporabljamo Manipulate – hitro dobimo občutek, kako se 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 xml:space="preserve">določena 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funkcija obnaša.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>P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o mojih izkušnjah je dobra tudi za delo – tudi če delamo recimo igrico v C#,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 xml:space="preserve"> zna biti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Mathematica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>zelo uporabna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, če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 xml:space="preserve">želimo 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na hi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>tro zmodelirati kakšno funkcijo, kajti s pomočjo plot funkcij in Mani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 xml:space="preserve">pulate-a hitro dobimo občutek. (Nato to funkcijo 'prepišemo' v C# kodo </w:t>
      </w:r>
      <w:r w:rsidR="00DA24C1">
        <w:rPr>
          <w:rFonts w:ascii="Arial" w:eastAsia="Times New Roman" w:hAnsi="Arial" w:cs="Arial"/>
          <w:bCs/>
          <w:szCs w:val="24"/>
          <w:lang w:eastAsia="sl-SI"/>
        </w:rPr>
        <w:t>itd</w:t>
      </w:r>
      <w:r w:rsidR="00933A06" w:rsidRPr="00E05E40">
        <w:rPr>
          <w:rFonts w:ascii="Arial" w:eastAsia="Times New Roman" w:hAnsi="Arial" w:cs="Arial"/>
          <w:bCs/>
          <w:szCs w:val="24"/>
          <w:lang w:eastAsia="sl-SI"/>
        </w:rPr>
        <w:t>.).</w:t>
      </w:r>
    </w:p>
    <w:p w:rsidR="006434AA" w:rsidRPr="00E05E40" w:rsidRDefault="006434AA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64736E" w:rsidRPr="00E05E40" w:rsidRDefault="0064736E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Za izris polj je Mathematica odlična, saj to vse zmore. Tudi kakšne bolj zahtevne zadeve se da narediti brez </w:t>
      </w:r>
      <w:r w:rsidR="001635EF">
        <w:rPr>
          <w:rFonts w:ascii="Arial" w:eastAsia="Times New Roman" w:hAnsi="Arial" w:cs="Arial"/>
          <w:bCs/>
          <w:szCs w:val="24"/>
          <w:lang w:eastAsia="sl-SI"/>
        </w:rPr>
        <w:t>težave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, recimo </w:t>
      </w:r>
      <w:r w:rsidR="001635EF">
        <w:rPr>
          <w:rFonts w:ascii="Arial" w:eastAsia="Times New Roman" w:hAnsi="Arial" w:cs="Arial"/>
          <w:bCs/>
          <w:szCs w:val="24"/>
          <w:lang w:eastAsia="sl-SI"/>
        </w:rPr>
        <w:t xml:space="preserve">problemi 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iz </w:t>
      </w:r>
      <w:r w:rsidR="001635EF">
        <w:rPr>
          <w:rFonts w:ascii="Arial" w:eastAsia="Times New Roman" w:hAnsi="Arial" w:cs="Arial"/>
          <w:bCs/>
          <w:szCs w:val="24"/>
          <w:lang w:eastAsia="sl-SI"/>
        </w:rPr>
        <w:t>diferencialnih enačb</w:t>
      </w:r>
      <w:r w:rsidRPr="00E05E40">
        <w:rPr>
          <w:rFonts w:ascii="Arial" w:eastAsia="Times New Roman" w:hAnsi="Arial" w:cs="Arial"/>
          <w:bCs/>
          <w:szCs w:val="24"/>
          <w:lang w:eastAsia="sl-SI"/>
        </w:rPr>
        <w:t>.</w:t>
      </w:r>
    </w:p>
    <w:p w:rsidR="0064736E" w:rsidRPr="00E05E40" w:rsidRDefault="00971D45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 xml:space="preserve"> </w:t>
      </w:r>
    </w:p>
    <w:p w:rsidR="00BC1B64" w:rsidRPr="00E05E40" w:rsidRDefault="00BC1B64" w:rsidP="00946135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  <w:r w:rsidRPr="00E05E40">
        <w:rPr>
          <w:rFonts w:ascii="Arial" w:eastAsia="Times New Roman" w:hAnsi="Arial" w:cs="Arial"/>
          <w:szCs w:val="24"/>
          <w:lang w:eastAsia="sl-SI"/>
        </w:rPr>
        <w:t>Seveda Math</w:t>
      </w:r>
      <w:r w:rsidR="001635EF">
        <w:rPr>
          <w:rFonts w:ascii="Arial" w:eastAsia="Times New Roman" w:hAnsi="Arial" w:cs="Arial"/>
          <w:szCs w:val="24"/>
          <w:lang w:eastAsia="sl-SI"/>
        </w:rPr>
        <w:t>ematica podpira tudi računanje s</w:t>
      </w:r>
      <w:bookmarkStart w:id="0" w:name="_GoBack"/>
      <w:bookmarkEnd w:id="0"/>
      <w:r w:rsidRPr="00E05E40">
        <w:rPr>
          <w:rFonts w:ascii="Arial" w:eastAsia="Times New Roman" w:hAnsi="Arial" w:cs="Arial"/>
          <w:szCs w:val="24"/>
          <w:lang w:eastAsia="sl-SI"/>
        </w:rPr>
        <w:t xml:space="preserve"> skalarnimi ter vektorskimi polji, simuliranje v teh poljih (recimo elektromagnetne simulacije), toda stvar se hitro zakompli</w:t>
      </w:r>
      <w:r w:rsidR="00427958" w:rsidRPr="00E05E40">
        <w:rPr>
          <w:rFonts w:ascii="Arial" w:eastAsia="Times New Roman" w:hAnsi="Arial" w:cs="Arial"/>
          <w:szCs w:val="24"/>
          <w:lang w:eastAsia="sl-SI"/>
        </w:rPr>
        <w:t xml:space="preserve">cira zaradi velike količine kode </w:t>
      </w:r>
      <w:r w:rsidR="00A22CD0" w:rsidRPr="00E05E40">
        <w:rPr>
          <w:rFonts w:ascii="Arial" w:eastAsia="Times New Roman" w:hAnsi="Arial" w:cs="Arial"/>
          <w:szCs w:val="24"/>
          <w:lang w:eastAsia="sl-SI"/>
        </w:rPr>
        <w:t>ter nas lahko stane veliko časa, vsaj Mathematica računa simbolno. Seveda se lahko računa numerično, toda po mojih izkušnjah tudi numerični način ni tako hiter kot kakšen »standalon</w:t>
      </w:r>
      <w:r w:rsidR="00427958" w:rsidRPr="00E05E40">
        <w:rPr>
          <w:rFonts w:ascii="Arial" w:eastAsia="Times New Roman" w:hAnsi="Arial" w:cs="Arial"/>
          <w:szCs w:val="24"/>
          <w:lang w:eastAsia="sl-SI"/>
        </w:rPr>
        <w:t>e« program napisan v C++ jeziku.</w:t>
      </w:r>
    </w:p>
    <w:p w:rsidR="00835B6F" w:rsidRPr="00E05E40" w:rsidRDefault="00835B6F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64736E" w:rsidRPr="00E05E40" w:rsidRDefault="0064736E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Toda za kakšne velike/resne simulacije je po mojem mnenju bolje iz nule napisati program v C++ ter nujno paraleli</w:t>
      </w:r>
      <w:r w:rsidR="00A22CD0" w:rsidRPr="00E05E40">
        <w:rPr>
          <w:rFonts w:ascii="Arial" w:eastAsia="Times New Roman" w:hAnsi="Arial" w:cs="Arial"/>
          <w:bCs/>
          <w:szCs w:val="24"/>
          <w:lang w:eastAsia="sl-SI"/>
        </w:rPr>
        <w:t>zirano na grafičnih procesorjih ali pa za to že temu namenjen program uporabljati.</w:t>
      </w:r>
    </w:p>
    <w:p w:rsidR="00427958" w:rsidRPr="00E05E40" w:rsidRDefault="00427958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</w:p>
    <w:p w:rsidR="00427958" w:rsidRPr="00E05E40" w:rsidRDefault="00427958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Če pa želimo samo izrisovati skalarna in vektorska polja, torej kakšne funkcije ali direktno iz podatkov (matrik), je Mathematica odlično orodje za to.</w:t>
      </w:r>
    </w:p>
    <w:p w:rsidR="00BC1B64" w:rsidRPr="00E05E40" w:rsidRDefault="00BC1B64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</w:p>
    <w:p w:rsidR="00D9105E" w:rsidRPr="00E05E40" w:rsidRDefault="00D9105E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</w:p>
    <w:p w:rsidR="00D9105E" w:rsidRPr="00E05E40" w:rsidRDefault="00D9105E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  <w:r w:rsidRPr="00E05E40">
        <w:rPr>
          <w:rFonts w:ascii="Arial" w:eastAsia="Times New Roman" w:hAnsi="Arial" w:cs="Arial"/>
          <w:szCs w:val="24"/>
          <w:lang w:eastAsia="sl-SI"/>
        </w:rPr>
        <w:t>Zanimivo je tudi to, da je nekdo naredil kopijo igre Minecraft:</w:t>
      </w:r>
    </w:p>
    <w:p w:rsidR="00D9105E" w:rsidRPr="00E05E40" w:rsidRDefault="001635EF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  <w:hyperlink r:id="rId34" w:history="1">
        <w:r w:rsidR="00D9105E" w:rsidRPr="00E05E40">
          <w:rPr>
            <w:rStyle w:val="Hyperlink"/>
            <w:rFonts w:ascii="Arial" w:eastAsia="Times New Roman" w:hAnsi="Arial" w:cs="Arial"/>
            <w:szCs w:val="24"/>
            <w:lang w:eastAsia="sl-SI"/>
          </w:rPr>
          <w:t>http://mathematica.stackexchange.com/questions/19669/mathematica-minecraft</w:t>
        </w:r>
      </w:hyperlink>
    </w:p>
    <w:p w:rsidR="00D9105E" w:rsidRPr="00E05E40" w:rsidRDefault="00D9105E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  <w:r w:rsidRPr="00E05E40">
        <w:rPr>
          <w:rFonts w:ascii="Arial" w:eastAsia="Times New Roman" w:hAnsi="Arial" w:cs="Arial"/>
          <w:szCs w:val="24"/>
          <w:lang w:eastAsia="sl-SI"/>
        </w:rPr>
        <w:t xml:space="preserve"> </w:t>
      </w:r>
    </w:p>
    <w:p w:rsidR="00D9105E" w:rsidRPr="00E05E40" w:rsidRDefault="00D9105E" w:rsidP="00BC1B64">
      <w:pPr>
        <w:spacing w:after="0" w:line="240" w:lineRule="auto"/>
        <w:rPr>
          <w:rFonts w:ascii="Arial" w:eastAsia="Times New Roman" w:hAnsi="Arial" w:cs="Arial"/>
          <w:szCs w:val="24"/>
          <w:lang w:eastAsia="sl-SI"/>
        </w:rPr>
      </w:pPr>
    </w:p>
    <w:p w:rsidR="00BC1B64" w:rsidRPr="00E05E40" w:rsidRDefault="00D9105E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Najbolj zanimivo mi je, da je Mathematica zastonj za Raspberry Pi, seveda za nekomercionalno rabo:</w:t>
      </w:r>
    </w:p>
    <w:p w:rsidR="00D9105E" w:rsidRPr="00E05E40" w:rsidRDefault="001635EF" w:rsidP="006434AA">
      <w:pPr>
        <w:spacing w:after="0" w:line="240" w:lineRule="auto"/>
        <w:jc w:val="both"/>
        <w:rPr>
          <w:rFonts w:ascii="Arial" w:eastAsia="Times New Roman" w:hAnsi="Arial" w:cs="Arial"/>
          <w:bCs/>
          <w:szCs w:val="24"/>
          <w:lang w:eastAsia="sl-SI"/>
        </w:rPr>
      </w:pPr>
      <w:hyperlink r:id="rId35" w:history="1">
        <w:r w:rsidR="00D9105E" w:rsidRPr="00E05E40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>http://www.wolfram.com/raspberry-pi/</w:t>
        </w:r>
      </w:hyperlink>
    </w:p>
    <w:p w:rsidR="00D9105E" w:rsidRPr="00D9105E" w:rsidRDefault="00D9105E" w:rsidP="006434AA">
      <w:pPr>
        <w:spacing w:after="0" w:line="240" w:lineRule="auto"/>
        <w:jc w:val="both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6434AA" w:rsidRPr="00646C57" w:rsidRDefault="006434AA" w:rsidP="006434AA">
      <w:pPr>
        <w:spacing w:after="0" w:line="240" w:lineRule="auto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452EA8" w:rsidRDefault="00452EA8" w:rsidP="006434AA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452EA8" w:rsidRDefault="00452EA8" w:rsidP="006434AA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452EA8" w:rsidRDefault="00452EA8" w:rsidP="006434AA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</w:p>
    <w:p w:rsidR="00D9105E" w:rsidRDefault="00D9105E">
      <w:pPr>
        <w:spacing w:after="160" w:line="259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br w:type="page"/>
      </w:r>
    </w:p>
    <w:p w:rsidR="00983C15" w:rsidRDefault="00983C15" w:rsidP="006434AA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lastRenderedPageBreak/>
        <w:t>Viri</w:t>
      </w:r>
    </w:p>
    <w:p w:rsidR="00983C15" w:rsidRPr="00E05E40" w:rsidRDefault="00983C15" w:rsidP="006434AA">
      <w:pPr>
        <w:spacing w:after="0" w:line="360" w:lineRule="auto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eastAsia="Times New Roman" w:hAnsi="Arial" w:cs="Arial"/>
          <w:bCs/>
          <w:szCs w:val="24"/>
          <w:lang w:eastAsia="sl-SI"/>
        </w:rPr>
        <w:t>Moja seminarska naloga napisana v LaTeXu.</w:t>
      </w:r>
    </w:p>
    <w:p w:rsidR="00983C15" w:rsidRPr="00983C15" w:rsidRDefault="00983C15" w:rsidP="006434AA">
      <w:pPr>
        <w:spacing w:after="0" w:line="360" w:lineRule="auto"/>
        <w:rPr>
          <w:rFonts w:ascii="Arial" w:eastAsia="Times New Roman" w:hAnsi="Arial" w:cs="Arial"/>
          <w:bCs/>
          <w:sz w:val="24"/>
          <w:szCs w:val="24"/>
          <w:lang w:eastAsia="sl-SI"/>
        </w:rPr>
      </w:pPr>
    </w:p>
    <w:p w:rsidR="00DC50BE" w:rsidRDefault="00983C15" w:rsidP="006434AA">
      <w:p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  <w:lang w:eastAsia="sl-SI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sl-SI"/>
        </w:rPr>
        <w:t xml:space="preserve">Spletni </w:t>
      </w:r>
      <w:r w:rsidR="009C4338">
        <w:rPr>
          <w:rFonts w:ascii="Arial" w:eastAsia="Times New Roman" w:hAnsi="Arial" w:cs="Arial"/>
          <w:b/>
          <w:bCs/>
          <w:sz w:val="24"/>
          <w:szCs w:val="24"/>
          <w:lang w:eastAsia="sl-SI"/>
        </w:rPr>
        <w:t>Viri</w:t>
      </w:r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hAnsi="Arial" w:cs="Arial"/>
        </w:rPr>
        <w:t>Electric Fields of Point Charges</w:t>
      </w:r>
      <w:r w:rsidRPr="00E05E40">
        <w:t xml:space="preserve"> </w:t>
      </w:r>
      <w:hyperlink r:id="rId36" w:history="1">
        <w:r w:rsidRPr="00E05E40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>http://supermath.info/ElectricFieldsfromPtCharges.pdf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eastAsia="Times New Roman" w:hAnsi="Arial" w:cs="Arial"/>
          <w:iCs/>
          <w:szCs w:val="24"/>
          <w:lang w:eastAsia="sl-SI"/>
        </w:rPr>
        <w:t xml:space="preserve"> FloEFD program za fluidno simulacijo </w:t>
      </w:r>
      <w:hyperlink r:id="rId37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http://www.mentor.com/products/mechanical/floefd/</w:t>
        </w:r>
      </w:hyperlink>
      <w:r w:rsidRPr="00E05E40">
        <w:rPr>
          <w:rFonts w:ascii="Arial" w:eastAsia="Times New Roman" w:hAnsi="Arial" w:cs="Arial"/>
          <w:iCs/>
          <w:szCs w:val="24"/>
          <w:lang w:eastAsia="sl-SI"/>
        </w:rPr>
        <w:t xml:space="preserve"> </w:t>
      </w:r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hAnsi="Arial" w:cs="Arial"/>
        </w:rPr>
        <w:t xml:space="preserve">Murray Bourne: Vector fields – a simple and painless introduction </w:t>
      </w:r>
      <w:hyperlink r:id="rId38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http://www.intmath.com/blog/mathematics/vector-fields-a-simple-and-painless-introduction-3345</w:t>
        </w:r>
      </w:hyperlink>
    </w:p>
    <w:p w:rsidR="00983C15" w:rsidRPr="00E05E40" w:rsidRDefault="00983C15" w:rsidP="00983C15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hAnsi="Arial" w:cs="Arial"/>
        </w:rPr>
        <w:t>University of Texas: Functions and Graphing</w:t>
      </w:r>
      <w:r w:rsidRPr="00E05E40">
        <w:rPr>
          <w:sz w:val="20"/>
        </w:rPr>
        <w:t xml:space="preserve"> </w:t>
      </w:r>
      <w:hyperlink r:id="rId39" w:history="1">
        <w:r w:rsidRPr="00E05E40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>http://www.cs.utexas.edu/~evanott/PHY110C_Textbook/static/data_analysis/Mathematica/functions_graphs.html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bCs/>
          <w:szCs w:val="24"/>
          <w:lang w:eastAsia="sl-SI"/>
        </w:rPr>
      </w:pPr>
      <w:r w:rsidRPr="00E05E40">
        <w:rPr>
          <w:rFonts w:ascii="Arial" w:hAnsi="Arial" w:cs="Arial"/>
        </w:rPr>
        <w:t xml:space="preserve">Uporabniško ime: halirutan - Plotting a set of trajectories </w:t>
      </w:r>
      <w:hyperlink r:id="rId40" w:history="1">
        <w:r w:rsidRPr="00E05E40">
          <w:rPr>
            <w:rStyle w:val="Hyperlink"/>
            <w:rFonts w:ascii="Arial" w:eastAsia="Times New Roman" w:hAnsi="Arial" w:cs="Arial"/>
            <w:bCs/>
            <w:szCs w:val="24"/>
            <w:lang w:eastAsia="sl-SI"/>
          </w:rPr>
          <w:t>http://mathematica.stackexchange.com/questions/2099/plotting-a-set-of-trajectories-not-a-vector-field-in-3d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hAnsi="Arial" w:cs="Arial"/>
        </w:rPr>
        <w:t xml:space="preserve">Vector Fields </w:t>
      </w:r>
      <w:hyperlink r:id="rId41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http://mathforum.org/mathimages/index.php/Vector_Fields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hAnsi="Arial" w:cs="Arial"/>
        </w:rPr>
        <w:t xml:space="preserve">Weisstein, Eric W. "Scalar Field." From MathWorld--A Wolfram Web Resource. </w:t>
      </w:r>
      <w:hyperlink r:id="rId42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http://mathworld.wolfram.com/ScalarField.html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Style w:val="Hyperlink"/>
          <w:rFonts w:ascii="Arial" w:eastAsia="Times New Roman" w:hAnsi="Arial" w:cs="Arial"/>
          <w:iCs/>
          <w:color w:val="auto"/>
          <w:szCs w:val="24"/>
          <w:u w:val="none"/>
          <w:lang w:eastAsia="sl-SI"/>
        </w:rPr>
      </w:pPr>
      <w:r w:rsidRPr="00E05E40">
        <w:rPr>
          <w:rFonts w:ascii="Arial" w:hAnsi="Arial" w:cs="Arial"/>
        </w:rPr>
        <w:t xml:space="preserve"> Weisstein, Eric W. "Vector Field." From MathWorld--A Wolfram Web Resource.</w:t>
      </w:r>
      <w:r w:rsidRPr="00E05E40">
        <w:t xml:space="preserve"> </w:t>
      </w:r>
      <w:hyperlink r:id="rId43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http://mathworld.wolfram.com/VectorField.html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hAnsi="Arial" w:cs="Arial"/>
        </w:rPr>
        <w:t xml:space="preserve">Wikipedia – skalarna polj </w:t>
      </w:r>
      <w:hyperlink r:id="rId44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http://en.wikipedia.org/wiki/Scalar_field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Fonts w:ascii="Arial" w:eastAsia="Times New Roman" w:hAnsi="Arial" w:cs="Arial"/>
          <w:iCs/>
          <w:szCs w:val="24"/>
          <w:lang w:eastAsia="sl-SI"/>
        </w:rPr>
      </w:pPr>
      <w:r w:rsidRPr="00E05E40">
        <w:rPr>
          <w:rFonts w:ascii="Arial" w:hAnsi="Arial" w:cs="Arial"/>
        </w:rPr>
        <w:t xml:space="preserve">Wikipedia – vektorska polja </w:t>
      </w:r>
      <w:hyperlink r:id="rId45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http://en.wikipedia.org/wiki/Vector_field</w:t>
        </w:r>
      </w:hyperlink>
    </w:p>
    <w:p w:rsidR="00983C15" w:rsidRPr="00E05E40" w:rsidRDefault="00983C15" w:rsidP="00761A59">
      <w:pPr>
        <w:pStyle w:val="ListParagraph"/>
        <w:numPr>
          <w:ilvl w:val="0"/>
          <w:numId w:val="4"/>
        </w:numPr>
        <w:spacing w:after="0" w:line="360" w:lineRule="auto"/>
        <w:rPr>
          <w:rStyle w:val="Hyperlink"/>
          <w:rFonts w:ascii="Arial" w:eastAsia="Times New Roman" w:hAnsi="Arial" w:cs="Arial"/>
          <w:iCs/>
          <w:color w:val="auto"/>
          <w:szCs w:val="24"/>
          <w:u w:val="none"/>
          <w:lang w:eastAsia="sl-SI"/>
        </w:rPr>
      </w:pPr>
      <w:r w:rsidRPr="00E05E40">
        <w:rPr>
          <w:rFonts w:ascii="Arial" w:hAnsi="Arial" w:cs="Arial"/>
        </w:rPr>
        <w:t xml:space="preserve">Wolfram – referenca za Mathematico </w:t>
      </w:r>
      <w:hyperlink r:id="rId46" w:history="1">
        <w:r w:rsidRPr="00E05E40">
          <w:rPr>
            <w:rStyle w:val="Hyperlink"/>
            <w:rFonts w:ascii="Arial" w:eastAsia="Times New Roman" w:hAnsi="Arial" w:cs="Arial"/>
            <w:iCs/>
            <w:szCs w:val="24"/>
            <w:lang w:eastAsia="sl-SI"/>
          </w:rPr>
          <w:t>http://reference.wolfram.com/language/</w:t>
        </w:r>
      </w:hyperlink>
    </w:p>
    <w:p w:rsidR="00983C15" w:rsidRDefault="00983C15" w:rsidP="00983C15">
      <w:pPr>
        <w:pStyle w:val="ListParagraph"/>
        <w:spacing w:after="0" w:line="360" w:lineRule="auto"/>
        <w:rPr>
          <w:rFonts w:ascii="Arial" w:eastAsia="Times New Roman" w:hAnsi="Arial" w:cs="Arial"/>
          <w:iCs/>
          <w:sz w:val="24"/>
          <w:szCs w:val="24"/>
          <w:lang w:eastAsia="sl-SI"/>
        </w:rPr>
      </w:pPr>
    </w:p>
    <w:sectPr w:rsidR="00983C15" w:rsidSect="00403D5C"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17E22"/>
    <w:multiLevelType w:val="hybridMultilevel"/>
    <w:tmpl w:val="7464A992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9F77ED"/>
    <w:multiLevelType w:val="hybridMultilevel"/>
    <w:tmpl w:val="0D0C055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CB757A9"/>
    <w:multiLevelType w:val="hybridMultilevel"/>
    <w:tmpl w:val="7B609FAE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FBA4A3B"/>
    <w:multiLevelType w:val="hybridMultilevel"/>
    <w:tmpl w:val="1960F21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25E"/>
    <w:rsid w:val="00031D10"/>
    <w:rsid w:val="00043ED5"/>
    <w:rsid w:val="0004672F"/>
    <w:rsid w:val="0008059A"/>
    <w:rsid w:val="000B17AE"/>
    <w:rsid w:val="000B46A8"/>
    <w:rsid w:val="000B72CB"/>
    <w:rsid w:val="000C7C03"/>
    <w:rsid w:val="000D06A0"/>
    <w:rsid w:val="000D4BD3"/>
    <w:rsid w:val="000D6BFB"/>
    <w:rsid w:val="0010535A"/>
    <w:rsid w:val="0012483D"/>
    <w:rsid w:val="00132254"/>
    <w:rsid w:val="00143140"/>
    <w:rsid w:val="00151CFE"/>
    <w:rsid w:val="001635EF"/>
    <w:rsid w:val="001A2F54"/>
    <w:rsid w:val="001A3D8B"/>
    <w:rsid w:val="001C60CC"/>
    <w:rsid w:val="001E4027"/>
    <w:rsid w:val="002134B1"/>
    <w:rsid w:val="00230B0B"/>
    <w:rsid w:val="002325EA"/>
    <w:rsid w:val="002942DF"/>
    <w:rsid w:val="002A3D48"/>
    <w:rsid w:val="002C6AEC"/>
    <w:rsid w:val="002D58E6"/>
    <w:rsid w:val="00373BEA"/>
    <w:rsid w:val="00384CB0"/>
    <w:rsid w:val="00403D5C"/>
    <w:rsid w:val="004056AA"/>
    <w:rsid w:val="004068BD"/>
    <w:rsid w:val="004234C9"/>
    <w:rsid w:val="00426462"/>
    <w:rsid w:val="00427958"/>
    <w:rsid w:val="00430D59"/>
    <w:rsid w:val="00435DF0"/>
    <w:rsid w:val="00452EA8"/>
    <w:rsid w:val="004908B0"/>
    <w:rsid w:val="00493A81"/>
    <w:rsid w:val="004B2140"/>
    <w:rsid w:val="004B65EE"/>
    <w:rsid w:val="004B7F6C"/>
    <w:rsid w:val="004C0152"/>
    <w:rsid w:val="004D0F0C"/>
    <w:rsid w:val="00561443"/>
    <w:rsid w:val="00582D12"/>
    <w:rsid w:val="005873D9"/>
    <w:rsid w:val="00607676"/>
    <w:rsid w:val="0061159B"/>
    <w:rsid w:val="00612C54"/>
    <w:rsid w:val="006434AA"/>
    <w:rsid w:val="0064736E"/>
    <w:rsid w:val="006535FD"/>
    <w:rsid w:val="00660103"/>
    <w:rsid w:val="006B6832"/>
    <w:rsid w:val="0073338B"/>
    <w:rsid w:val="0075070F"/>
    <w:rsid w:val="007571D6"/>
    <w:rsid w:val="00761A59"/>
    <w:rsid w:val="00762286"/>
    <w:rsid w:val="00794C2C"/>
    <w:rsid w:val="007B26E9"/>
    <w:rsid w:val="007C210F"/>
    <w:rsid w:val="0082468D"/>
    <w:rsid w:val="00835B6F"/>
    <w:rsid w:val="008470BC"/>
    <w:rsid w:val="00877D8F"/>
    <w:rsid w:val="008A23E5"/>
    <w:rsid w:val="008B31DA"/>
    <w:rsid w:val="00903862"/>
    <w:rsid w:val="00904E29"/>
    <w:rsid w:val="00933A06"/>
    <w:rsid w:val="00946135"/>
    <w:rsid w:val="00955A54"/>
    <w:rsid w:val="00971D45"/>
    <w:rsid w:val="00983C15"/>
    <w:rsid w:val="00985290"/>
    <w:rsid w:val="009C4338"/>
    <w:rsid w:val="009E7371"/>
    <w:rsid w:val="009F70BC"/>
    <w:rsid w:val="00A14F91"/>
    <w:rsid w:val="00A22CD0"/>
    <w:rsid w:val="00A23896"/>
    <w:rsid w:val="00A3350D"/>
    <w:rsid w:val="00AA37DE"/>
    <w:rsid w:val="00AB1274"/>
    <w:rsid w:val="00AC53A1"/>
    <w:rsid w:val="00AE4969"/>
    <w:rsid w:val="00AE7C4D"/>
    <w:rsid w:val="00AF5ED9"/>
    <w:rsid w:val="00B1285E"/>
    <w:rsid w:val="00B235FD"/>
    <w:rsid w:val="00B30E13"/>
    <w:rsid w:val="00B37E82"/>
    <w:rsid w:val="00B5319E"/>
    <w:rsid w:val="00B53290"/>
    <w:rsid w:val="00B53928"/>
    <w:rsid w:val="00B644F9"/>
    <w:rsid w:val="00B87155"/>
    <w:rsid w:val="00BB1A15"/>
    <w:rsid w:val="00BC1B64"/>
    <w:rsid w:val="00BE515F"/>
    <w:rsid w:val="00C10D16"/>
    <w:rsid w:val="00C253B9"/>
    <w:rsid w:val="00C6550C"/>
    <w:rsid w:val="00C77109"/>
    <w:rsid w:val="00CE21CD"/>
    <w:rsid w:val="00CE4A97"/>
    <w:rsid w:val="00CF276B"/>
    <w:rsid w:val="00D00ACD"/>
    <w:rsid w:val="00D9105E"/>
    <w:rsid w:val="00DA24C1"/>
    <w:rsid w:val="00DC17D2"/>
    <w:rsid w:val="00DC50BE"/>
    <w:rsid w:val="00DF6CA0"/>
    <w:rsid w:val="00E040C5"/>
    <w:rsid w:val="00E05E40"/>
    <w:rsid w:val="00E81555"/>
    <w:rsid w:val="00E83E91"/>
    <w:rsid w:val="00EE4427"/>
    <w:rsid w:val="00F51670"/>
    <w:rsid w:val="00F61F08"/>
    <w:rsid w:val="00FC3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C4EA9B-E591-4090-93C6-4F54DAA7C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434A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434A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434AA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4068BD"/>
    <w:rPr>
      <w:color w:val="808080"/>
    </w:rPr>
  </w:style>
  <w:style w:type="paragraph" w:styleId="Caption">
    <w:name w:val="caption"/>
    <w:basedOn w:val="Normal"/>
    <w:next w:val="Normal"/>
    <w:uiPriority w:val="35"/>
    <w:unhideWhenUsed/>
    <w:qFormat/>
    <w:rsid w:val="00E81555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C1B6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923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://www.cs.utexas.edu/~evanott/PHY110C_Textbook/static/data_analysis/Mathematica/functions_graphs.html" TargetMode="External"/><Relationship Id="rId21" Type="http://schemas.openxmlformats.org/officeDocument/2006/relationships/image" Target="media/image14.png"/><Relationship Id="rId34" Type="http://schemas.openxmlformats.org/officeDocument/2006/relationships/hyperlink" Target="http://mathematica.stackexchange.com/questions/19669/mathematica-minecraft" TargetMode="External"/><Relationship Id="rId42" Type="http://schemas.openxmlformats.org/officeDocument/2006/relationships/hyperlink" Target="http://mathworld.wolfram.com/ScalarField.html" TargetMode="External"/><Relationship Id="rId47" Type="http://schemas.openxmlformats.org/officeDocument/2006/relationships/fontTable" Target="fontTable.xml"/><Relationship Id="rId7" Type="http://schemas.openxmlformats.org/officeDocument/2006/relationships/hyperlink" Target="http://supermath.info/ElectricFieldsfromPtCharges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hyperlink" Target="http://www.cs.utexas.edu/~evanott/PHY110C_Textbook/static/data_analysis/Mathematica/functions_graphs.html" TargetMode="External"/><Relationship Id="rId1" Type="http://schemas.openxmlformats.org/officeDocument/2006/relationships/numbering" Target="numbering.xml"/><Relationship Id="rId6" Type="http://schemas.openxmlformats.org/officeDocument/2006/relationships/hyperlink" Target="mailto:vili.volcini@student.fmf.uni-lj.si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jpeg"/><Relationship Id="rId37" Type="http://schemas.openxmlformats.org/officeDocument/2006/relationships/hyperlink" Target="http://www.mentor.com/products/mechanical/floefd/" TargetMode="External"/><Relationship Id="rId40" Type="http://schemas.openxmlformats.org/officeDocument/2006/relationships/hyperlink" Target="http://mathematica.stackexchange.com/questions/2099/plotting-a-set-of-trajectories-not-a-vector-field-in-3d" TargetMode="External"/><Relationship Id="rId45" Type="http://schemas.openxmlformats.org/officeDocument/2006/relationships/hyperlink" Target="http://en.wikipedia.org/wiki/Vector_field" TargetMode="External"/><Relationship Id="rId5" Type="http://schemas.openxmlformats.org/officeDocument/2006/relationships/hyperlink" Target="mailto:vilivolcini@gmail.com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supermath.info/ElectricFieldsfromPtCharges.pdf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hyperlink" Target="http://en.wikipedia.org/wiki/Scalar_field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jpeg"/><Relationship Id="rId35" Type="http://schemas.openxmlformats.org/officeDocument/2006/relationships/hyperlink" Target="http://www.wolfram.com/raspberry-pi/" TargetMode="External"/><Relationship Id="rId43" Type="http://schemas.openxmlformats.org/officeDocument/2006/relationships/hyperlink" Target="http://mathworld.wolfram.com/VectorField.html" TargetMode="External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s://www.youtube.com/watch?v=Unn9leNECqg" TargetMode="External"/><Relationship Id="rId38" Type="http://schemas.openxmlformats.org/officeDocument/2006/relationships/hyperlink" Target="http://www.intmath.com/blog/mathematics/vector-fields-a-simple-and-painless-introduction-3345" TargetMode="External"/><Relationship Id="rId46" Type="http://schemas.openxmlformats.org/officeDocument/2006/relationships/hyperlink" Target="http://reference.wolfram.com/language/" TargetMode="External"/><Relationship Id="rId20" Type="http://schemas.openxmlformats.org/officeDocument/2006/relationships/image" Target="media/image13.png"/><Relationship Id="rId41" Type="http://schemas.openxmlformats.org/officeDocument/2006/relationships/hyperlink" Target="http://mathforum.org/mathimages/index.php/Vector_Field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780</TotalTime>
  <Pages>13</Pages>
  <Words>1999</Words>
  <Characters>11398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Admine</dc:creator>
  <cp:keywords/>
  <dc:description/>
  <cp:lastModifiedBy>Admine</cp:lastModifiedBy>
  <cp:revision>93</cp:revision>
  <dcterms:created xsi:type="dcterms:W3CDTF">2015-02-21T14:27:00Z</dcterms:created>
  <dcterms:modified xsi:type="dcterms:W3CDTF">2015-04-29T17:15:00Z</dcterms:modified>
</cp:coreProperties>
</file>